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BC6C1" w14:textId="77777777" w:rsidR="00B12FC7" w:rsidRDefault="00B12FC7">
      <w:pPr>
        <w:rPr>
          <w:rFonts w:ascii="Glegoo" w:hAnsi="Glegoo"/>
          <w:sz w:val="10"/>
          <w:szCs w:val="10"/>
        </w:rPr>
      </w:pPr>
    </w:p>
    <w:p w14:paraId="0E9094F0" w14:textId="77777777" w:rsidR="00882CEC" w:rsidRPr="00B12FC7" w:rsidRDefault="00882CEC">
      <w:pPr>
        <w:rPr>
          <w:rFonts w:ascii="Glegoo" w:hAnsi="Glegoo"/>
          <w:sz w:val="10"/>
          <w:szCs w:val="10"/>
        </w:rPr>
      </w:pPr>
    </w:p>
    <w:p w14:paraId="19F10511" w14:textId="77777777" w:rsidR="00F807FB" w:rsidRDefault="009C60FD" w:rsidP="00F807FB">
      <w:pPr>
        <w:rPr>
          <w:rFonts w:ascii="Glegoo" w:hAnsi="Glegoo"/>
          <w:sz w:val="34"/>
          <w:szCs w:val="34"/>
        </w:rPr>
      </w:pPr>
      <w:r w:rsidRPr="00486433">
        <w:rPr>
          <w:rFonts w:ascii="Glegoo" w:hAnsi="Glegoo"/>
          <w:sz w:val="36"/>
          <w:szCs w:val="36"/>
        </w:rPr>
        <w:t>Chapter Guide</w:t>
      </w:r>
      <w:r w:rsidR="00410FCB">
        <w:rPr>
          <w:rFonts w:ascii="Glegoo" w:hAnsi="Glegoo"/>
          <w:sz w:val="36"/>
          <w:szCs w:val="36"/>
        </w:rPr>
        <w:t xml:space="preserve"> #</w:t>
      </w:r>
      <w:r w:rsidR="00B106E8">
        <w:rPr>
          <w:rFonts w:ascii="Glegoo" w:hAnsi="Glegoo"/>
          <w:sz w:val="36"/>
          <w:szCs w:val="36"/>
        </w:rPr>
        <w:t>22</w:t>
      </w:r>
      <w:r w:rsidR="0007519F">
        <w:rPr>
          <w:rFonts w:ascii="Glegoo" w:hAnsi="Glegoo"/>
          <w:sz w:val="36"/>
          <w:szCs w:val="36"/>
        </w:rPr>
        <w:t xml:space="preserve">: </w:t>
      </w:r>
      <w:r w:rsidR="00F807FB">
        <w:rPr>
          <w:rFonts w:ascii="Glegoo" w:hAnsi="Glegoo"/>
          <w:sz w:val="34"/>
          <w:szCs w:val="34"/>
        </w:rPr>
        <w:t xml:space="preserve">Renaissance and Mannerism in </w:t>
      </w:r>
    </w:p>
    <w:p w14:paraId="7C491323" w14:textId="4E5C2DB9" w:rsidR="000B5983" w:rsidRPr="00B106E8" w:rsidRDefault="00F807FB" w:rsidP="00F807FB">
      <w:pPr>
        <w:jc w:val="right"/>
        <w:rPr>
          <w:rFonts w:ascii="Glegoo" w:hAnsi="Glegoo"/>
          <w:sz w:val="36"/>
          <w:szCs w:val="36"/>
        </w:rPr>
      </w:pPr>
      <w:r>
        <w:rPr>
          <w:rFonts w:ascii="Glegoo" w:hAnsi="Glegoo"/>
          <w:sz w:val="34"/>
          <w:szCs w:val="34"/>
        </w:rPr>
        <w:t>Cinquecento Italy</w:t>
      </w:r>
    </w:p>
    <w:p w14:paraId="11F0D013" w14:textId="77777777" w:rsidR="00133546" w:rsidRDefault="00133546" w:rsidP="003B3B52">
      <w:pPr>
        <w:rPr>
          <w:rFonts w:ascii="Century Gothic" w:hAnsi="Century Gothic"/>
          <w:b/>
          <w:color w:val="808080" w:themeColor="background1" w:themeShade="80"/>
          <w:sz w:val="32"/>
          <w:szCs w:val="32"/>
        </w:rPr>
      </w:pPr>
    </w:p>
    <w:p w14:paraId="115843EB" w14:textId="4152F629" w:rsidR="00A44457" w:rsidRPr="00F807FB" w:rsidRDefault="009C60FD" w:rsidP="000B5983">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t xml:space="preserve">CONTEXT: </w:t>
      </w:r>
    </w:p>
    <w:p w14:paraId="33E66139" w14:textId="33C9F498" w:rsidR="00133546" w:rsidRDefault="00133546" w:rsidP="000B5983">
      <w:pPr>
        <w:rPr>
          <w:rFonts w:ascii="Century Gothic" w:hAnsi="Century Gothic"/>
          <w:sz w:val="20"/>
          <w:szCs w:val="20"/>
        </w:rPr>
      </w:pPr>
      <w:r>
        <w:rPr>
          <w:rFonts w:ascii="Century Gothic" w:hAnsi="Century Gothic"/>
          <w:sz w:val="20"/>
          <w:szCs w:val="20"/>
        </w:rPr>
        <w:t>The High Renaissance flourished in the cultivated courts of princes, doges, and popes – each wanted to make his city-state greater than his neighbor’s. Unfortunately, most of this came to a</w:t>
      </w:r>
      <w:r w:rsidR="00A44457">
        <w:rPr>
          <w:rFonts w:ascii="Century Gothic" w:hAnsi="Century Gothic"/>
          <w:sz w:val="20"/>
          <w:szCs w:val="20"/>
        </w:rPr>
        <w:t xml:space="preserve"> </w:t>
      </w:r>
      <w:r>
        <w:rPr>
          <w:rFonts w:ascii="Century Gothic" w:hAnsi="Century Gothic"/>
          <w:sz w:val="20"/>
          <w:szCs w:val="20"/>
        </w:rPr>
        <w:t xml:space="preserve">temporary </w:t>
      </w:r>
      <w:r w:rsidR="00A44457">
        <w:rPr>
          <w:rFonts w:ascii="Century Gothic" w:hAnsi="Century Gothic"/>
          <w:sz w:val="20"/>
          <w:szCs w:val="20"/>
        </w:rPr>
        <w:t>halt</w:t>
      </w:r>
      <w:r>
        <w:rPr>
          <w:rFonts w:ascii="Century Gothic" w:hAnsi="Century Gothic"/>
          <w:sz w:val="20"/>
          <w:szCs w:val="20"/>
        </w:rPr>
        <w:t xml:space="preserve"> with the sack of Rome in 1527 – a six-month destruction of the city did much to undo the achievements of one of the most creative moments in art history. What emerged from the runs of Rome was a new period, Mannerism, which took art on a different path.</w:t>
      </w:r>
    </w:p>
    <w:p w14:paraId="65B93000" w14:textId="77777777" w:rsidR="00A44457" w:rsidRDefault="00A44457" w:rsidP="000B5983">
      <w:pPr>
        <w:rPr>
          <w:rFonts w:ascii="Century Gothic" w:hAnsi="Century Gothic"/>
          <w:sz w:val="20"/>
          <w:szCs w:val="20"/>
        </w:rPr>
      </w:pPr>
    </w:p>
    <w:p w14:paraId="0F81AD08" w14:textId="1CB78355" w:rsidR="000B5983" w:rsidRDefault="00133546" w:rsidP="000B5983">
      <w:pPr>
        <w:rPr>
          <w:rFonts w:ascii="Century Gothic" w:hAnsi="Century Gothic"/>
          <w:sz w:val="20"/>
          <w:szCs w:val="20"/>
        </w:rPr>
      </w:pPr>
      <w:r>
        <w:rPr>
          <w:rFonts w:ascii="Century Gothic" w:hAnsi="Century Gothic"/>
          <w:sz w:val="20"/>
          <w:szCs w:val="20"/>
        </w:rPr>
        <w:t xml:space="preserve">1.  Rome as cultural capital becomes the new Athens after expulsion of the </w:t>
      </w:r>
      <w:proofErr w:type="spellStart"/>
      <w:r>
        <w:rPr>
          <w:rFonts w:ascii="Century Gothic" w:hAnsi="Century Gothic"/>
          <w:sz w:val="20"/>
          <w:szCs w:val="20"/>
        </w:rPr>
        <w:t>Medicis</w:t>
      </w:r>
      <w:proofErr w:type="spellEnd"/>
      <w:r>
        <w:rPr>
          <w:rFonts w:ascii="Century Gothic" w:hAnsi="Century Gothic"/>
          <w:sz w:val="20"/>
          <w:szCs w:val="20"/>
        </w:rPr>
        <w:t xml:space="preserve"> in Florence</w:t>
      </w:r>
    </w:p>
    <w:p w14:paraId="3557D6B0" w14:textId="47360C73" w:rsidR="00133546" w:rsidRDefault="00133546" w:rsidP="000B5983">
      <w:pPr>
        <w:rPr>
          <w:rFonts w:ascii="Century Gothic" w:hAnsi="Century Gothic"/>
          <w:sz w:val="20"/>
          <w:szCs w:val="20"/>
        </w:rPr>
      </w:pPr>
      <w:r>
        <w:rPr>
          <w:rFonts w:ascii="Century Gothic" w:hAnsi="Century Gothic"/>
          <w:sz w:val="20"/>
          <w:szCs w:val="20"/>
        </w:rPr>
        <w:t xml:space="preserve">2.  Papal power – Pope Julius II and Leo X had political and cultural ambitions </w:t>
      </w:r>
    </w:p>
    <w:p w14:paraId="5800BA58" w14:textId="3147A2E4" w:rsidR="00133546" w:rsidRDefault="00133546" w:rsidP="000B5983">
      <w:pPr>
        <w:rPr>
          <w:rFonts w:ascii="Century Gothic" w:hAnsi="Century Gothic"/>
          <w:sz w:val="20"/>
          <w:szCs w:val="20"/>
        </w:rPr>
      </w:pPr>
      <w:r>
        <w:rPr>
          <w:rFonts w:ascii="Century Gothic" w:hAnsi="Century Gothic"/>
          <w:sz w:val="20"/>
          <w:szCs w:val="20"/>
        </w:rPr>
        <w:t>3.  The artist as genius, the artist as hero, inspired, divine</w:t>
      </w:r>
    </w:p>
    <w:p w14:paraId="7F8876EF" w14:textId="217E0498" w:rsidR="00133546" w:rsidRDefault="00133546" w:rsidP="000B5983">
      <w:pPr>
        <w:rPr>
          <w:rFonts w:ascii="Century Gothic" w:hAnsi="Century Gothic"/>
          <w:sz w:val="20"/>
          <w:szCs w:val="20"/>
        </w:rPr>
      </w:pPr>
      <w:r>
        <w:rPr>
          <w:rFonts w:ascii="Century Gothic" w:hAnsi="Century Gothic"/>
          <w:sz w:val="20"/>
          <w:szCs w:val="20"/>
        </w:rPr>
        <w:t>4.  Art as metaphor – art signs for the ambitions of their patrons, the ego of the artist, and philosophical ideas</w:t>
      </w:r>
    </w:p>
    <w:p w14:paraId="21F079D1" w14:textId="207C5F87" w:rsidR="00133546" w:rsidRDefault="00133546" w:rsidP="000B5983">
      <w:pPr>
        <w:rPr>
          <w:rFonts w:ascii="Century Gothic" w:hAnsi="Century Gothic"/>
          <w:sz w:val="20"/>
          <w:szCs w:val="20"/>
        </w:rPr>
      </w:pPr>
      <w:r>
        <w:rPr>
          <w:rFonts w:ascii="Century Gothic" w:hAnsi="Century Gothic"/>
          <w:sz w:val="20"/>
          <w:szCs w:val="20"/>
        </w:rPr>
        <w:t>5.  Monumental ambition and scale – large scale painting, sculptural programs, and architecture</w:t>
      </w:r>
    </w:p>
    <w:p w14:paraId="55C277D7" w14:textId="09418F17" w:rsidR="00133546" w:rsidRDefault="00133546" w:rsidP="000B5983">
      <w:pPr>
        <w:rPr>
          <w:rFonts w:ascii="Century Gothic" w:hAnsi="Century Gothic"/>
          <w:sz w:val="20"/>
          <w:szCs w:val="20"/>
        </w:rPr>
      </w:pPr>
      <w:r>
        <w:rPr>
          <w:rFonts w:ascii="Century Gothic" w:hAnsi="Century Gothic"/>
          <w:sz w:val="20"/>
          <w:szCs w:val="20"/>
        </w:rPr>
        <w:t xml:space="preserve">6.  </w:t>
      </w:r>
      <w:proofErr w:type="spellStart"/>
      <w:r>
        <w:rPr>
          <w:rFonts w:ascii="Century Gothic" w:hAnsi="Century Gothic"/>
          <w:sz w:val="20"/>
          <w:szCs w:val="20"/>
        </w:rPr>
        <w:t>Neoplatonic</w:t>
      </w:r>
      <w:proofErr w:type="spellEnd"/>
      <w:r>
        <w:rPr>
          <w:rFonts w:ascii="Century Gothic" w:hAnsi="Century Gothic"/>
          <w:sz w:val="20"/>
          <w:szCs w:val="20"/>
        </w:rPr>
        <w:t xml:space="preserve"> thought – the philosophical basis of Michelangelo’s sculpture and painting </w:t>
      </w:r>
    </w:p>
    <w:p w14:paraId="7D250706" w14:textId="3AF40EC5" w:rsidR="002A2EE0" w:rsidRPr="000B5983" w:rsidRDefault="002A2EE0" w:rsidP="002A2EE0">
      <w:pPr>
        <w:pStyle w:val="Heading2"/>
        <w:shd w:val="clear" w:color="auto" w:fill="FFFFFF"/>
        <w:spacing w:before="0" w:beforeAutospacing="0" w:after="0" w:afterAutospacing="0"/>
        <w:rPr>
          <w:rFonts w:ascii="Century Gothic" w:hAnsi="Century Gothic"/>
          <w:sz w:val="20"/>
          <w:szCs w:val="20"/>
        </w:rPr>
      </w:pPr>
    </w:p>
    <w:p w14:paraId="66FD459D" w14:textId="3FE77FD2" w:rsidR="000B5983" w:rsidRPr="000B5983" w:rsidRDefault="002A2EE0" w:rsidP="00F80026">
      <w:pPr>
        <w:rPr>
          <w:rFonts w:ascii="Century Gothic" w:hAnsi="Century Gothic"/>
          <w:sz w:val="20"/>
          <w:szCs w:val="20"/>
        </w:rPr>
      </w:pPr>
      <w:r>
        <w:rPr>
          <w:noProof/>
        </w:rPr>
        <mc:AlternateContent>
          <mc:Choice Requires="wps">
            <w:drawing>
              <wp:anchor distT="0" distB="0" distL="114300" distR="114300" simplePos="0" relativeHeight="251659264" behindDoc="0" locked="0" layoutInCell="1" allowOverlap="1" wp14:anchorId="6F7575BA" wp14:editId="528515F7">
                <wp:simplePos x="0" y="0"/>
                <wp:positionH relativeFrom="column">
                  <wp:posOffset>-114300</wp:posOffset>
                </wp:positionH>
                <wp:positionV relativeFrom="paragraph">
                  <wp:posOffset>200660</wp:posOffset>
                </wp:positionV>
                <wp:extent cx="6858000" cy="5943600"/>
                <wp:effectExtent l="50800" t="25400" r="76200" b="101600"/>
                <wp:wrapThrough wrapText="bothSides">
                  <wp:wrapPolygon edited="0">
                    <wp:start x="-80" y="-92"/>
                    <wp:lineTo x="-160" y="-92"/>
                    <wp:lineTo x="-160" y="21877"/>
                    <wp:lineTo x="21760" y="21877"/>
                    <wp:lineTo x="21760" y="1385"/>
                    <wp:lineTo x="21680" y="0"/>
                    <wp:lineTo x="21680" y="-92"/>
                    <wp:lineTo x="-80" y="-92"/>
                  </wp:wrapPolygon>
                </wp:wrapThrough>
                <wp:docPr id="1" name="Rectangle 1"/>
                <wp:cNvGraphicFramePr/>
                <a:graphic xmlns:a="http://schemas.openxmlformats.org/drawingml/2006/main">
                  <a:graphicData uri="http://schemas.microsoft.com/office/word/2010/wordprocessingShape">
                    <wps:wsp>
                      <wps:cNvSpPr/>
                      <wps:spPr>
                        <a:xfrm>
                          <a:off x="0" y="0"/>
                          <a:ext cx="6858000" cy="594360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1A14B0F3" w14:textId="5B461E47" w:rsidR="00F143C5" w:rsidRPr="00B106E8" w:rsidRDefault="00F143C5" w:rsidP="00B106E8">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69775EBE" w14:textId="2985FF21" w:rsidR="00F143C5" w:rsidRPr="002D6E14" w:rsidRDefault="00F143C5">
                            <w:pPr>
                              <w:rPr>
                                <w:rFonts w:ascii="Century Gothic" w:hAnsi="Century Gothic"/>
                                <w:b/>
                                <w:sz w:val="18"/>
                                <w:szCs w:val="18"/>
                              </w:rPr>
                            </w:pPr>
                            <w:r w:rsidRPr="002D6E14">
                              <w:rPr>
                                <w:rFonts w:ascii="Century Gothic" w:hAnsi="Century Gothic"/>
                                <w:b/>
                                <w:sz w:val="18"/>
                                <w:szCs w:val="18"/>
                              </w:rPr>
                              <w:t>High Renaissance</w:t>
                            </w:r>
                          </w:p>
                          <w:p w14:paraId="3C00441A" w14:textId="700A8A3E"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Leonardo’s Madonna of the Rocks</w:t>
                            </w:r>
                          </w:p>
                          <w:p w14:paraId="5CD19BE7" w14:textId="733E5D2A"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Leonardo’s Madonna and Child with Saint Anne and the Infant Saint John</w:t>
                            </w:r>
                          </w:p>
                          <w:p w14:paraId="4F6FEED2" w14:textId="3A89113D"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 xml:space="preserve">Leonardo’s Last Supper </w:t>
                            </w:r>
                          </w:p>
                          <w:p w14:paraId="240333BD" w14:textId="37672A1A"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Leonardo’s Mona Lisa</w:t>
                            </w:r>
                          </w:p>
                          <w:p w14:paraId="39BBA956" w14:textId="0BC6F23A"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Leonardo’s Sketches</w:t>
                            </w:r>
                          </w:p>
                          <w:p w14:paraId="29CC1753" w14:textId="40A7A121"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Raphael’s Marriage of the Virgin</w:t>
                            </w:r>
                          </w:p>
                          <w:p w14:paraId="5486A87E" w14:textId="7D66DDC7"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Raphael’s Madonna in the Meadow</w:t>
                            </w:r>
                          </w:p>
                          <w:p w14:paraId="4F53DFFC" w14:textId="6E571E1E"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Raphael’s School of Athens</w:t>
                            </w:r>
                          </w:p>
                          <w:p w14:paraId="174C507D" w14:textId="1F2B446F"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Raphael’s Galatea</w:t>
                            </w:r>
                          </w:p>
                          <w:p w14:paraId="1D320C86" w14:textId="4B019D81"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Michelangelo’s David</w:t>
                            </w:r>
                          </w:p>
                          <w:p w14:paraId="47929F8B" w14:textId="620CD251"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Michelangelo’s Pieta</w:t>
                            </w:r>
                          </w:p>
                          <w:p w14:paraId="78AE682D" w14:textId="2B610C6D"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 xml:space="preserve">Michelangelo’s Bound Slave </w:t>
                            </w:r>
                          </w:p>
                          <w:p w14:paraId="77B8D4DB" w14:textId="45266E37"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Michelangelo’s Sistine Chapel Ceiling</w:t>
                            </w:r>
                          </w:p>
                          <w:p w14:paraId="08CAC8A7" w14:textId="6E5F0BCB"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Michelangelo’s Last Judgment</w:t>
                            </w:r>
                          </w:p>
                          <w:p w14:paraId="1872F56B" w14:textId="77777777"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 xml:space="preserve">Bramante’s </w:t>
                            </w:r>
                            <w:proofErr w:type="spellStart"/>
                            <w:r w:rsidRPr="002D6E14">
                              <w:rPr>
                                <w:rFonts w:ascii="Century Gothic" w:hAnsi="Century Gothic"/>
                                <w:color w:val="FFFFFF" w:themeColor="background1"/>
                                <w:sz w:val="18"/>
                                <w:szCs w:val="18"/>
                              </w:rPr>
                              <w:t>Tempietto</w:t>
                            </w:r>
                            <w:proofErr w:type="spellEnd"/>
                          </w:p>
                          <w:p w14:paraId="45C151E8" w14:textId="3103D87F"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 xml:space="preserve">Michelangelo’s Saint Peter’s </w:t>
                            </w:r>
                          </w:p>
                          <w:p w14:paraId="18043F33" w14:textId="3586357F"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Michelangelo’s Laurentian Library</w:t>
                            </w:r>
                          </w:p>
                          <w:p w14:paraId="7B953F00" w14:textId="4D6A6389"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 xml:space="preserve">Antonio da Sangallo’s </w:t>
                            </w:r>
                            <w:proofErr w:type="spellStart"/>
                            <w:r w:rsidRPr="002D6E14">
                              <w:rPr>
                                <w:rFonts w:ascii="Century Gothic" w:hAnsi="Century Gothic"/>
                                <w:color w:val="FFFFFF" w:themeColor="background1"/>
                                <w:sz w:val="18"/>
                                <w:szCs w:val="18"/>
                              </w:rPr>
                              <w:t>Palazo</w:t>
                            </w:r>
                            <w:proofErr w:type="spellEnd"/>
                            <w:r w:rsidRPr="002D6E14">
                              <w:rPr>
                                <w:rFonts w:ascii="Century Gothic" w:hAnsi="Century Gothic"/>
                                <w:color w:val="FFFFFF" w:themeColor="background1"/>
                                <w:sz w:val="18"/>
                                <w:szCs w:val="18"/>
                              </w:rPr>
                              <w:t xml:space="preserve"> Farnese</w:t>
                            </w:r>
                          </w:p>
                          <w:p w14:paraId="78BF230C" w14:textId="57B0825D" w:rsidR="00F143C5" w:rsidRPr="002D6E14" w:rsidRDefault="00F143C5">
                            <w:pPr>
                              <w:rPr>
                                <w:rFonts w:ascii="Century Gothic" w:hAnsi="Century Gothic"/>
                                <w:b/>
                                <w:sz w:val="18"/>
                                <w:szCs w:val="18"/>
                              </w:rPr>
                            </w:pPr>
                            <w:r w:rsidRPr="002D6E14">
                              <w:rPr>
                                <w:rFonts w:ascii="Century Gothic" w:hAnsi="Century Gothic"/>
                                <w:b/>
                                <w:sz w:val="18"/>
                                <w:szCs w:val="18"/>
                              </w:rPr>
                              <w:t>Late Renaissance</w:t>
                            </w:r>
                          </w:p>
                          <w:p w14:paraId="531450BE" w14:textId="044221C4"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 xml:space="preserve">Palladio’s Villa </w:t>
                            </w:r>
                            <w:proofErr w:type="spellStart"/>
                            <w:r w:rsidRPr="002D6E14">
                              <w:rPr>
                                <w:rFonts w:ascii="Century Gothic" w:hAnsi="Century Gothic"/>
                                <w:color w:val="FFFFFF" w:themeColor="background1"/>
                                <w:sz w:val="18"/>
                                <w:szCs w:val="18"/>
                              </w:rPr>
                              <w:t>Rotonda</w:t>
                            </w:r>
                            <w:proofErr w:type="spellEnd"/>
                          </w:p>
                          <w:p w14:paraId="0F9D8190" w14:textId="75605224" w:rsidR="00F143C5" w:rsidRPr="002D6E14" w:rsidRDefault="00F143C5">
                            <w:pPr>
                              <w:rPr>
                                <w:rFonts w:ascii="Century Gothic" w:hAnsi="Century Gothic"/>
                                <w:color w:val="FFFFFF" w:themeColor="background1"/>
                                <w:sz w:val="18"/>
                                <w:szCs w:val="18"/>
                              </w:rPr>
                            </w:pPr>
                            <w:proofErr w:type="spellStart"/>
                            <w:r w:rsidRPr="002D6E14">
                              <w:rPr>
                                <w:rFonts w:ascii="Century Gothic" w:hAnsi="Century Gothic"/>
                                <w:color w:val="FFFFFF" w:themeColor="background1"/>
                                <w:sz w:val="18"/>
                                <w:szCs w:val="18"/>
                              </w:rPr>
                              <w:t>Pallasio’s</w:t>
                            </w:r>
                            <w:proofErr w:type="spellEnd"/>
                            <w:r w:rsidRPr="002D6E14">
                              <w:rPr>
                                <w:rFonts w:ascii="Century Gothic" w:hAnsi="Century Gothic"/>
                                <w:color w:val="FFFFFF" w:themeColor="background1"/>
                                <w:sz w:val="18"/>
                                <w:szCs w:val="18"/>
                              </w:rPr>
                              <w:t xml:space="preserve"> San Giorgio Maggiore</w:t>
                            </w:r>
                          </w:p>
                          <w:p w14:paraId="70C6F9E3" w14:textId="1DD69F1E"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Bellini &amp; Titian’s Feast of the Gods</w:t>
                            </w:r>
                          </w:p>
                          <w:p w14:paraId="5FBD8271" w14:textId="0DBE8767"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Giorgione’s The Tempest</w:t>
                            </w:r>
                          </w:p>
                          <w:p w14:paraId="419873FC" w14:textId="123D7E79"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Titian’s Pastoral Symphony</w:t>
                            </w:r>
                          </w:p>
                          <w:p w14:paraId="38E05C30" w14:textId="23769CC1"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Titian’s Assumption of the Virgin</w:t>
                            </w:r>
                          </w:p>
                          <w:p w14:paraId="70310415" w14:textId="4C7CAF64"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Titian’s Meeting of Bacchus and Ariadne</w:t>
                            </w:r>
                          </w:p>
                          <w:p w14:paraId="664A53C6" w14:textId="51D7B482"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 xml:space="preserve">Titian’s Venus of </w:t>
                            </w:r>
                            <w:proofErr w:type="spellStart"/>
                            <w:r w:rsidRPr="002D6E14">
                              <w:rPr>
                                <w:rFonts w:ascii="Century Gothic" w:hAnsi="Century Gothic"/>
                                <w:color w:val="FFFFFF" w:themeColor="background1"/>
                                <w:sz w:val="18"/>
                                <w:szCs w:val="18"/>
                              </w:rPr>
                              <w:t>Urbino</w:t>
                            </w:r>
                            <w:proofErr w:type="spellEnd"/>
                          </w:p>
                          <w:p w14:paraId="64957F2B" w14:textId="563C7C3F" w:rsidR="00F143C5" w:rsidRPr="002D6E14" w:rsidRDefault="00F143C5">
                            <w:pPr>
                              <w:rPr>
                                <w:rFonts w:ascii="Century Gothic" w:hAnsi="Century Gothic"/>
                                <w:b/>
                                <w:sz w:val="18"/>
                                <w:szCs w:val="18"/>
                              </w:rPr>
                            </w:pPr>
                            <w:r w:rsidRPr="002D6E14">
                              <w:rPr>
                                <w:rFonts w:ascii="Century Gothic" w:hAnsi="Century Gothic"/>
                                <w:b/>
                                <w:sz w:val="18"/>
                                <w:szCs w:val="18"/>
                              </w:rPr>
                              <w:t>Mannerism</w:t>
                            </w:r>
                          </w:p>
                          <w:p w14:paraId="7A6A0F3E" w14:textId="76B50CB4" w:rsidR="00F143C5" w:rsidRPr="002D6E14" w:rsidRDefault="00F143C5">
                            <w:pPr>
                              <w:rPr>
                                <w:rFonts w:ascii="Century Gothic" w:hAnsi="Century Gothic"/>
                                <w:color w:val="FFFFFF" w:themeColor="background1"/>
                                <w:sz w:val="18"/>
                                <w:szCs w:val="18"/>
                              </w:rPr>
                            </w:pPr>
                            <w:proofErr w:type="spellStart"/>
                            <w:r w:rsidRPr="002D6E14">
                              <w:rPr>
                                <w:rFonts w:ascii="Century Gothic" w:hAnsi="Century Gothic"/>
                                <w:color w:val="FFFFFF" w:themeColor="background1"/>
                                <w:sz w:val="18"/>
                                <w:szCs w:val="18"/>
                              </w:rPr>
                              <w:t>Pontormo’s</w:t>
                            </w:r>
                            <w:proofErr w:type="spellEnd"/>
                            <w:r w:rsidRPr="002D6E14">
                              <w:rPr>
                                <w:rFonts w:ascii="Century Gothic" w:hAnsi="Century Gothic"/>
                                <w:color w:val="FFFFFF" w:themeColor="background1"/>
                                <w:sz w:val="18"/>
                                <w:szCs w:val="18"/>
                              </w:rPr>
                              <w:t xml:space="preserve"> Entombment of Christ</w:t>
                            </w:r>
                          </w:p>
                          <w:p w14:paraId="13C48F2A" w14:textId="0ADEDAC2"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Parmigianino’s Self-Portrait in a Convex Mirror</w:t>
                            </w:r>
                          </w:p>
                          <w:p w14:paraId="0638B7F6" w14:textId="03C70098"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 xml:space="preserve">Parmigianino’s Madonna with the Long Neck </w:t>
                            </w:r>
                          </w:p>
                          <w:p w14:paraId="1AA33F7B" w14:textId="2EE5E6AC" w:rsidR="00F143C5" w:rsidRPr="002D6E14" w:rsidRDefault="00F143C5">
                            <w:pPr>
                              <w:rPr>
                                <w:rFonts w:ascii="Century Gothic" w:hAnsi="Century Gothic"/>
                                <w:color w:val="FFFFFF" w:themeColor="background1"/>
                                <w:sz w:val="18"/>
                                <w:szCs w:val="18"/>
                              </w:rPr>
                            </w:pPr>
                            <w:proofErr w:type="spellStart"/>
                            <w:r w:rsidRPr="002D6E14">
                              <w:rPr>
                                <w:rFonts w:ascii="Century Gothic" w:hAnsi="Century Gothic"/>
                                <w:color w:val="FFFFFF" w:themeColor="background1"/>
                                <w:sz w:val="18"/>
                                <w:szCs w:val="18"/>
                              </w:rPr>
                              <w:t>Bronzino’s</w:t>
                            </w:r>
                            <w:proofErr w:type="spellEnd"/>
                            <w:r w:rsidRPr="002D6E14">
                              <w:rPr>
                                <w:rFonts w:ascii="Century Gothic" w:hAnsi="Century Gothic"/>
                                <w:color w:val="FFFFFF" w:themeColor="background1"/>
                                <w:sz w:val="18"/>
                                <w:szCs w:val="18"/>
                              </w:rPr>
                              <w:t xml:space="preserve"> Venus, Cupid, Folly, and Time</w:t>
                            </w:r>
                          </w:p>
                          <w:p w14:paraId="462FB2A9" w14:textId="5E7F78B2"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Tintoretto’s Last Supper</w:t>
                            </w:r>
                          </w:p>
                          <w:p w14:paraId="026E562B" w14:textId="1AB7AFE4"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Veronese’s Triumph of Venice</w:t>
                            </w:r>
                          </w:p>
                          <w:p w14:paraId="13E37E58" w14:textId="01AC9396"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Correggio’s Assumption of the Virgin</w:t>
                            </w:r>
                          </w:p>
                          <w:p w14:paraId="05125A49" w14:textId="4BEC5BD5"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Cellini’s Saltcellar of Francis I</w:t>
                            </w:r>
                            <w:bookmarkStart w:id="0" w:name="_GoBack"/>
                            <w:bookmarkEnd w:id="0"/>
                          </w:p>
                          <w:p w14:paraId="09A86E8B" w14:textId="53B406BD"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Giovanni da Bologna’s Abduction of the Sabine Women</w:t>
                            </w:r>
                          </w:p>
                          <w:p w14:paraId="3C736930" w14:textId="20547EE9" w:rsidR="00F143C5" w:rsidRPr="002D6E14" w:rsidRDefault="00F143C5">
                            <w:pPr>
                              <w:rPr>
                                <w:rFonts w:ascii="Century Gothic" w:hAnsi="Century Gothic"/>
                                <w:color w:val="FFFFFF" w:themeColor="background1"/>
                                <w:sz w:val="18"/>
                                <w:szCs w:val="18"/>
                              </w:rPr>
                            </w:pPr>
                            <w:proofErr w:type="spellStart"/>
                            <w:r w:rsidRPr="002D6E14">
                              <w:rPr>
                                <w:rFonts w:ascii="Century Gothic" w:hAnsi="Century Gothic"/>
                                <w:color w:val="FFFFFF" w:themeColor="background1"/>
                                <w:sz w:val="18"/>
                                <w:szCs w:val="18"/>
                              </w:rPr>
                              <w:t>Giacomo’s</w:t>
                            </w:r>
                            <w:proofErr w:type="spellEnd"/>
                            <w:r w:rsidRPr="002D6E14">
                              <w:rPr>
                                <w:rFonts w:ascii="Century Gothic" w:hAnsi="Century Gothic"/>
                                <w:color w:val="FFFFFF" w:themeColor="background1"/>
                                <w:sz w:val="18"/>
                                <w:szCs w:val="18"/>
                              </w:rPr>
                              <w:t xml:space="preserve"> da Vignola’s Il </w:t>
                            </w:r>
                            <w:proofErr w:type="spellStart"/>
                            <w:r w:rsidRPr="002D6E14">
                              <w:rPr>
                                <w:rFonts w:ascii="Century Gothic" w:hAnsi="Century Gothic"/>
                                <w:color w:val="FFFFFF" w:themeColor="background1"/>
                                <w:sz w:val="18"/>
                                <w:szCs w:val="18"/>
                              </w:rPr>
                              <w:t>Gesu</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95pt;margin-top:15.8pt;width:540pt;height:4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" fillcolor="#7f7f7f [1612]" strokecolor="#94b64e [3046]">
                <v:shadow on="t" opacity="24903f" mv:blur="40000f" origin=",.5" offset="0,20000emu"/>
                <v:textbox>
                  <w:txbxContent>
                    <w:p w14:paraId="1A14B0F3" w14:textId="5B461E47" w:rsidR="00F143C5" w:rsidRPr="00B106E8" w:rsidRDefault="00F143C5" w:rsidP="00B106E8">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69775EBE" w14:textId="2985FF21" w:rsidR="00F143C5" w:rsidRPr="002D6E14" w:rsidRDefault="00F143C5">
                      <w:pPr>
                        <w:rPr>
                          <w:rFonts w:ascii="Century Gothic" w:hAnsi="Century Gothic"/>
                          <w:b/>
                          <w:sz w:val="18"/>
                          <w:szCs w:val="18"/>
                        </w:rPr>
                      </w:pPr>
                      <w:r w:rsidRPr="002D6E14">
                        <w:rPr>
                          <w:rFonts w:ascii="Century Gothic" w:hAnsi="Century Gothic"/>
                          <w:b/>
                          <w:sz w:val="18"/>
                          <w:szCs w:val="18"/>
                        </w:rPr>
                        <w:t>High Renaissance</w:t>
                      </w:r>
                    </w:p>
                    <w:p w14:paraId="3C00441A" w14:textId="700A8A3E"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Leonardo’s Madonna of the Rocks</w:t>
                      </w:r>
                    </w:p>
                    <w:p w14:paraId="5CD19BE7" w14:textId="733E5D2A"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Leonardo’s Madonna and Child with Saint Anne and the Infant Saint John</w:t>
                      </w:r>
                    </w:p>
                    <w:p w14:paraId="4F6FEED2" w14:textId="3A89113D"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 xml:space="preserve">Leonardo’s Last Supper </w:t>
                      </w:r>
                    </w:p>
                    <w:p w14:paraId="240333BD" w14:textId="37672A1A"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Leonardo’s Mona Lisa</w:t>
                      </w:r>
                    </w:p>
                    <w:p w14:paraId="39BBA956" w14:textId="0BC6F23A"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Leonardo’s Sketches</w:t>
                      </w:r>
                    </w:p>
                    <w:p w14:paraId="29CC1753" w14:textId="40A7A121"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Raphael’s Marriage of the Virgin</w:t>
                      </w:r>
                    </w:p>
                    <w:p w14:paraId="5486A87E" w14:textId="7D66DDC7"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Raphael’s Madonna in the Meadow</w:t>
                      </w:r>
                    </w:p>
                    <w:p w14:paraId="4F53DFFC" w14:textId="6E571E1E"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Raphael’s School of Athens</w:t>
                      </w:r>
                    </w:p>
                    <w:p w14:paraId="174C507D" w14:textId="1F2B446F"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Raphael’s Galatea</w:t>
                      </w:r>
                    </w:p>
                    <w:p w14:paraId="1D320C86" w14:textId="4B019D81"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Michelangelo’s David</w:t>
                      </w:r>
                    </w:p>
                    <w:p w14:paraId="47929F8B" w14:textId="620CD251"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Michelangelo’s Pieta</w:t>
                      </w:r>
                    </w:p>
                    <w:p w14:paraId="78AE682D" w14:textId="2B610C6D"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 xml:space="preserve">Michelangelo’s Bound Slave </w:t>
                      </w:r>
                    </w:p>
                    <w:p w14:paraId="77B8D4DB" w14:textId="45266E37"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Michelangelo’s Sistine Chapel Ceiling</w:t>
                      </w:r>
                    </w:p>
                    <w:p w14:paraId="08CAC8A7" w14:textId="6E5F0BCB"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Michelangelo’s Last Judgment</w:t>
                      </w:r>
                    </w:p>
                    <w:p w14:paraId="1872F56B" w14:textId="77777777"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 xml:space="preserve">Bramante’s </w:t>
                      </w:r>
                      <w:proofErr w:type="spellStart"/>
                      <w:r w:rsidRPr="002D6E14">
                        <w:rPr>
                          <w:rFonts w:ascii="Century Gothic" w:hAnsi="Century Gothic"/>
                          <w:color w:val="FFFFFF" w:themeColor="background1"/>
                          <w:sz w:val="18"/>
                          <w:szCs w:val="18"/>
                        </w:rPr>
                        <w:t>Tempietto</w:t>
                      </w:r>
                      <w:proofErr w:type="spellEnd"/>
                    </w:p>
                    <w:p w14:paraId="45C151E8" w14:textId="3103D87F"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 xml:space="preserve">Michelangelo’s Saint Peter’s </w:t>
                      </w:r>
                    </w:p>
                    <w:p w14:paraId="18043F33" w14:textId="3586357F"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Michelangelo’s Laurentian Library</w:t>
                      </w:r>
                    </w:p>
                    <w:p w14:paraId="7B953F00" w14:textId="4D6A6389"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 xml:space="preserve">Antonio da Sangallo’s </w:t>
                      </w:r>
                      <w:proofErr w:type="spellStart"/>
                      <w:r w:rsidRPr="002D6E14">
                        <w:rPr>
                          <w:rFonts w:ascii="Century Gothic" w:hAnsi="Century Gothic"/>
                          <w:color w:val="FFFFFF" w:themeColor="background1"/>
                          <w:sz w:val="18"/>
                          <w:szCs w:val="18"/>
                        </w:rPr>
                        <w:t>Palazo</w:t>
                      </w:r>
                      <w:proofErr w:type="spellEnd"/>
                      <w:r w:rsidRPr="002D6E14">
                        <w:rPr>
                          <w:rFonts w:ascii="Century Gothic" w:hAnsi="Century Gothic"/>
                          <w:color w:val="FFFFFF" w:themeColor="background1"/>
                          <w:sz w:val="18"/>
                          <w:szCs w:val="18"/>
                        </w:rPr>
                        <w:t xml:space="preserve"> Farnese</w:t>
                      </w:r>
                    </w:p>
                    <w:p w14:paraId="78BF230C" w14:textId="57B0825D" w:rsidR="00F143C5" w:rsidRPr="002D6E14" w:rsidRDefault="00F143C5">
                      <w:pPr>
                        <w:rPr>
                          <w:rFonts w:ascii="Century Gothic" w:hAnsi="Century Gothic"/>
                          <w:b/>
                          <w:sz w:val="18"/>
                          <w:szCs w:val="18"/>
                        </w:rPr>
                      </w:pPr>
                      <w:r w:rsidRPr="002D6E14">
                        <w:rPr>
                          <w:rFonts w:ascii="Century Gothic" w:hAnsi="Century Gothic"/>
                          <w:b/>
                          <w:sz w:val="18"/>
                          <w:szCs w:val="18"/>
                        </w:rPr>
                        <w:t>Late Renaissance</w:t>
                      </w:r>
                    </w:p>
                    <w:p w14:paraId="531450BE" w14:textId="044221C4"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 xml:space="preserve">Palladio’s Villa </w:t>
                      </w:r>
                      <w:proofErr w:type="spellStart"/>
                      <w:r w:rsidRPr="002D6E14">
                        <w:rPr>
                          <w:rFonts w:ascii="Century Gothic" w:hAnsi="Century Gothic"/>
                          <w:color w:val="FFFFFF" w:themeColor="background1"/>
                          <w:sz w:val="18"/>
                          <w:szCs w:val="18"/>
                        </w:rPr>
                        <w:t>Rotonda</w:t>
                      </w:r>
                      <w:proofErr w:type="spellEnd"/>
                    </w:p>
                    <w:p w14:paraId="0F9D8190" w14:textId="75605224" w:rsidR="00F143C5" w:rsidRPr="002D6E14" w:rsidRDefault="00F143C5">
                      <w:pPr>
                        <w:rPr>
                          <w:rFonts w:ascii="Century Gothic" w:hAnsi="Century Gothic"/>
                          <w:color w:val="FFFFFF" w:themeColor="background1"/>
                          <w:sz w:val="18"/>
                          <w:szCs w:val="18"/>
                        </w:rPr>
                      </w:pPr>
                      <w:proofErr w:type="spellStart"/>
                      <w:r w:rsidRPr="002D6E14">
                        <w:rPr>
                          <w:rFonts w:ascii="Century Gothic" w:hAnsi="Century Gothic"/>
                          <w:color w:val="FFFFFF" w:themeColor="background1"/>
                          <w:sz w:val="18"/>
                          <w:szCs w:val="18"/>
                        </w:rPr>
                        <w:t>Pallasio’s</w:t>
                      </w:r>
                      <w:proofErr w:type="spellEnd"/>
                      <w:r w:rsidRPr="002D6E14">
                        <w:rPr>
                          <w:rFonts w:ascii="Century Gothic" w:hAnsi="Century Gothic"/>
                          <w:color w:val="FFFFFF" w:themeColor="background1"/>
                          <w:sz w:val="18"/>
                          <w:szCs w:val="18"/>
                        </w:rPr>
                        <w:t xml:space="preserve"> San Giorgio Maggiore</w:t>
                      </w:r>
                    </w:p>
                    <w:p w14:paraId="70C6F9E3" w14:textId="1DD69F1E"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Bellini &amp; Titian’s Feast of the Gods</w:t>
                      </w:r>
                    </w:p>
                    <w:p w14:paraId="5FBD8271" w14:textId="0DBE8767"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Giorgione’s The Tempest</w:t>
                      </w:r>
                    </w:p>
                    <w:p w14:paraId="419873FC" w14:textId="123D7E79"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Titian’s Pastoral Symphony</w:t>
                      </w:r>
                    </w:p>
                    <w:p w14:paraId="38E05C30" w14:textId="23769CC1"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Titian’s Assumption of the Virgin</w:t>
                      </w:r>
                    </w:p>
                    <w:p w14:paraId="70310415" w14:textId="4C7CAF64"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Titian’s Meeting of Bacchus and Ariadne</w:t>
                      </w:r>
                    </w:p>
                    <w:p w14:paraId="664A53C6" w14:textId="51D7B482"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 xml:space="preserve">Titian’s Venus of </w:t>
                      </w:r>
                      <w:proofErr w:type="spellStart"/>
                      <w:r w:rsidRPr="002D6E14">
                        <w:rPr>
                          <w:rFonts w:ascii="Century Gothic" w:hAnsi="Century Gothic"/>
                          <w:color w:val="FFFFFF" w:themeColor="background1"/>
                          <w:sz w:val="18"/>
                          <w:szCs w:val="18"/>
                        </w:rPr>
                        <w:t>Urbino</w:t>
                      </w:r>
                      <w:proofErr w:type="spellEnd"/>
                    </w:p>
                    <w:p w14:paraId="64957F2B" w14:textId="563C7C3F" w:rsidR="00F143C5" w:rsidRPr="002D6E14" w:rsidRDefault="00F143C5">
                      <w:pPr>
                        <w:rPr>
                          <w:rFonts w:ascii="Century Gothic" w:hAnsi="Century Gothic"/>
                          <w:b/>
                          <w:sz w:val="18"/>
                          <w:szCs w:val="18"/>
                        </w:rPr>
                      </w:pPr>
                      <w:r w:rsidRPr="002D6E14">
                        <w:rPr>
                          <w:rFonts w:ascii="Century Gothic" w:hAnsi="Century Gothic"/>
                          <w:b/>
                          <w:sz w:val="18"/>
                          <w:szCs w:val="18"/>
                        </w:rPr>
                        <w:t>Mannerism</w:t>
                      </w:r>
                    </w:p>
                    <w:p w14:paraId="7A6A0F3E" w14:textId="76B50CB4" w:rsidR="00F143C5" w:rsidRPr="002D6E14" w:rsidRDefault="00F143C5">
                      <w:pPr>
                        <w:rPr>
                          <w:rFonts w:ascii="Century Gothic" w:hAnsi="Century Gothic"/>
                          <w:color w:val="FFFFFF" w:themeColor="background1"/>
                          <w:sz w:val="18"/>
                          <w:szCs w:val="18"/>
                        </w:rPr>
                      </w:pPr>
                      <w:proofErr w:type="spellStart"/>
                      <w:r w:rsidRPr="002D6E14">
                        <w:rPr>
                          <w:rFonts w:ascii="Century Gothic" w:hAnsi="Century Gothic"/>
                          <w:color w:val="FFFFFF" w:themeColor="background1"/>
                          <w:sz w:val="18"/>
                          <w:szCs w:val="18"/>
                        </w:rPr>
                        <w:t>Pontormo’s</w:t>
                      </w:r>
                      <w:proofErr w:type="spellEnd"/>
                      <w:r w:rsidRPr="002D6E14">
                        <w:rPr>
                          <w:rFonts w:ascii="Century Gothic" w:hAnsi="Century Gothic"/>
                          <w:color w:val="FFFFFF" w:themeColor="background1"/>
                          <w:sz w:val="18"/>
                          <w:szCs w:val="18"/>
                        </w:rPr>
                        <w:t xml:space="preserve"> Entombment of Christ</w:t>
                      </w:r>
                    </w:p>
                    <w:p w14:paraId="13C48F2A" w14:textId="0ADEDAC2"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Parmigianino’s Self-Portrait in a Convex Mirror</w:t>
                      </w:r>
                    </w:p>
                    <w:p w14:paraId="0638B7F6" w14:textId="03C70098"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 xml:space="preserve">Parmigianino’s Madonna with the Long Neck </w:t>
                      </w:r>
                    </w:p>
                    <w:p w14:paraId="1AA33F7B" w14:textId="2EE5E6AC" w:rsidR="00F143C5" w:rsidRPr="002D6E14" w:rsidRDefault="00F143C5">
                      <w:pPr>
                        <w:rPr>
                          <w:rFonts w:ascii="Century Gothic" w:hAnsi="Century Gothic"/>
                          <w:color w:val="FFFFFF" w:themeColor="background1"/>
                          <w:sz w:val="18"/>
                          <w:szCs w:val="18"/>
                        </w:rPr>
                      </w:pPr>
                      <w:proofErr w:type="spellStart"/>
                      <w:r w:rsidRPr="002D6E14">
                        <w:rPr>
                          <w:rFonts w:ascii="Century Gothic" w:hAnsi="Century Gothic"/>
                          <w:color w:val="FFFFFF" w:themeColor="background1"/>
                          <w:sz w:val="18"/>
                          <w:szCs w:val="18"/>
                        </w:rPr>
                        <w:t>Bronzino’s</w:t>
                      </w:r>
                      <w:proofErr w:type="spellEnd"/>
                      <w:r w:rsidRPr="002D6E14">
                        <w:rPr>
                          <w:rFonts w:ascii="Century Gothic" w:hAnsi="Century Gothic"/>
                          <w:color w:val="FFFFFF" w:themeColor="background1"/>
                          <w:sz w:val="18"/>
                          <w:szCs w:val="18"/>
                        </w:rPr>
                        <w:t xml:space="preserve"> Venus, Cupid, Folly, and Time</w:t>
                      </w:r>
                    </w:p>
                    <w:p w14:paraId="462FB2A9" w14:textId="5E7F78B2"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Tintoretto’s Last Supper</w:t>
                      </w:r>
                    </w:p>
                    <w:p w14:paraId="026E562B" w14:textId="1AB7AFE4"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Veronese’s Triumph of Venice</w:t>
                      </w:r>
                    </w:p>
                    <w:p w14:paraId="13E37E58" w14:textId="01AC9396"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Correggio’s Assumption of the Virgin</w:t>
                      </w:r>
                    </w:p>
                    <w:p w14:paraId="05125A49" w14:textId="4BEC5BD5"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Cellini’s Saltcellar of Francis I</w:t>
                      </w:r>
                      <w:bookmarkStart w:id="1" w:name="_GoBack"/>
                      <w:bookmarkEnd w:id="1"/>
                    </w:p>
                    <w:p w14:paraId="09A86E8B" w14:textId="53B406BD" w:rsidR="00F143C5" w:rsidRPr="002D6E14" w:rsidRDefault="00F143C5">
                      <w:pPr>
                        <w:rPr>
                          <w:rFonts w:ascii="Century Gothic" w:hAnsi="Century Gothic"/>
                          <w:color w:val="FFFFFF" w:themeColor="background1"/>
                          <w:sz w:val="18"/>
                          <w:szCs w:val="18"/>
                        </w:rPr>
                      </w:pPr>
                      <w:r w:rsidRPr="002D6E14">
                        <w:rPr>
                          <w:rFonts w:ascii="Century Gothic" w:hAnsi="Century Gothic"/>
                          <w:color w:val="FFFFFF" w:themeColor="background1"/>
                          <w:sz w:val="18"/>
                          <w:szCs w:val="18"/>
                        </w:rPr>
                        <w:t>Giovanni da Bologna’s Abduction of the Sabine Women</w:t>
                      </w:r>
                    </w:p>
                    <w:p w14:paraId="3C736930" w14:textId="20547EE9" w:rsidR="00F143C5" w:rsidRPr="002D6E14" w:rsidRDefault="00F143C5">
                      <w:pPr>
                        <w:rPr>
                          <w:rFonts w:ascii="Century Gothic" w:hAnsi="Century Gothic"/>
                          <w:color w:val="FFFFFF" w:themeColor="background1"/>
                          <w:sz w:val="18"/>
                          <w:szCs w:val="18"/>
                        </w:rPr>
                      </w:pPr>
                      <w:proofErr w:type="spellStart"/>
                      <w:r w:rsidRPr="002D6E14">
                        <w:rPr>
                          <w:rFonts w:ascii="Century Gothic" w:hAnsi="Century Gothic"/>
                          <w:color w:val="FFFFFF" w:themeColor="background1"/>
                          <w:sz w:val="18"/>
                          <w:szCs w:val="18"/>
                        </w:rPr>
                        <w:t>Giacomo’s</w:t>
                      </w:r>
                      <w:proofErr w:type="spellEnd"/>
                      <w:r w:rsidRPr="002D6E14">
                        <w:rPr>
                          <w:rFonts w:ascii="Century Gothic" w:hAnsi="Century Gothic"/>
                          <w:color w:val="FFFFFF" w:themeColor="background1"/>
                          <w:sz w:val="18"/>
                          <w:szCs w:val="18"/>
                        </w:rPr>
                        <w:t xml:space="preserve"> da Vignola’s Il </w:t>
                      </w:r>
                      <w:proofErr w:type="spellStart"/>
                      <w:r w:rsidRPr="002D6E14">
                        <w:rPr>
                          <w:rFonts w:ascii="Century Gothic" w:hAnsi="Century Gothic"/>
                          <w:color w:val="FFFFFF" w:themeColor="background1"/>
                          <w:sz w:val="18"/>
                          <w:szCs w:val="18"/>
                        </w:rPr>
                        <w:t>Gesu</w:t>
                      </w:r>
                      <w:proofErr w:type="spellEnd"/>
                    </w:p>
                  </w:txbxContent>
                </v:textbox>
                <w10:wrap type="through"/>
              </v:rect>
            </w:pict>
          </mc:Fallback>
        </mc:AlternateContent>
      </w:r>
    </w:p>
    <w:p w14:paraId="26BA6893" w14:textId="77777777" w:rsidR="00F807FB" w:rsidRPr="00F807FB" w:rsidRDefault="00F807FB" w:rsidP="00A44457">
      <w:pPr>
        <w:rPr>
          <w:rFonts w:ascii="Century Gothic" w:hAnsi="Century Gothic"/>
          <w:b/>
          <w:color w:val="808080" w:themeColor="background1" w:themeShade="80"/>
          <w:sz w:val="16"/>
          <w:szCs w:val="16"/>
        </w:rPr>
      </w:pPr>
    </w:p>
    <w:p w14:paraId="66BEAF2A" w14:textId="1CF49E8A" w:rsidR="00A44457" w:rsidRPr="00A44457" w:rsidRDefault="00A44457" w:rsidP="00A44457">
      <w:pPr>
        <w:rPr>
          <w:rFonts w:ascii="Century Gothic" w:hAnsi="Century Gothic"/>
          <w:b/>
          <w:color w:val="808080" w:themeColor="background1" w:themeShade="80"/>
          <w:sz w:val="32"/>
          <w:szCs w:val="32"/>
        </w:rPr>
      </w:pPr>
      <w:r>
        <w:rPr>
          <w:rFonts w:ascii="Century Gothic" w:hAnsi="Century Gothic"/>
          <w:b/>
          <w:color w:val="808080" w:themeColor="background1" w:themeShade="80"/>
          <w:sz w:val="32"/>
          <w:szCs w:val="32"/>
        </w:rPr>
        <w:t>TIMELINE</w:t>
      </w:r>
      <w:r w:rsidRPr="004E7440">
        <w:rPr>
          <w:rFonts w:ascii="Century Gothic" w:hAnsi="Century Gothic"/>
          <w:b/>
          <w:color w:val="808080" w:themeColor="background1" w:themeShade="80"/>
          <w:sz w:val="32"/>
          <w:szCs w:val="32"/>
        </w:rPr>
        <w:t xml:space="preserve">: </w:t>
      </w:r>
    </w:p>
    <w:p w14:paraId="46DBF902" w14:textId="183AE182" w:rsidR="009628B1" w:rsidRDefault="00A44457" w:rsidP="00A44457">
      <w:pPr>
        <w:rPr>
          <w:rFonts w:ascii="Century Gothic" w:hAnsi="Century Gothic"/>
          <w:sz w:val="20"/>
          <w:szCs w:val="20"/>
        </w:rPr>
      </w:pPr>
      <w:r w:rsidRPr="00A44457">
        <w:rPr>
          <w:rFonts w:ascii="Century Gothic" w:hAnsi="Century Gothic"/>
          <w:b/>
          <w:sz w:val="20"/>
          <w:szCs w:val="20"/>
        </w:rPr>
        <w:t>1494</w:t>
      </w:r>
      <w:r>
        <w:rPr>
          <w:rFonts w:ascii="Century Gothic" w:hAnsi="Century Gothic"/>
          <w:sz w:val="20"/>
          <w:szCs w:val="20"/>
        </w:rPr>
        <w:tab/>
        <w:t>Medici are exiled from Florence, signaling a general exodus of artists from Florence to Rome</w:t>
      </w:r>
    </w:p>
    <w:p w14:paraId="30A74D5E" w14:textId="230112EF" w:rsidR="00A44457" w:rsidRDefault="00A44457" w:rsidP="00A44457">
      <w:pPr>
        <w:rPr>
          <w:rFonts w:ascii="Century Gothic" w:hAnsi="Century Gothic"/>
          <w:sz w:val="20"/>
          <w:szCs w:val="20"/>
        </w:rPr>
      </w:pPr>
      <w:r w:rsidRPr="00A44457">
        <w:rPr>
          <w:rFonts w:ascii="Century Gothic" w:hAnsi="Century Gothic"/>
          <w:b/>
          <w:sz w:val="20"/>
          <w:szCs w:val="20"/>
        </w:rPr>
        <w:t>1506</w:t>
      </w:r>
      <w:r>
        <w:rPr>
          <w:rFonts w:ascii="Century Gothic" w:hAnsi="Century Gothic"/>
          <w:sz w:val="20"/>
          <w:szCs w:val="20"/>
        </w:rPr>
        <w:tab/>
        <w:t>New St. Peter’s begun by Pope Julius II</w:t>
      </w:r>
    </w:p>
    <w:p w14:paraId="08904DB0" w14:textId="66D58A96" w:rsidR="00A44457" w:rsidRDefault="00A44457" w:rsidP="00A44457">
      <w:pPr>
        <w:rPr>
          <w:rFonts w:ascii="Century Gothic" w:hAnsi="Century Gothic"/>
          <w:sz w:val="20"/>
          <w:szCs w:val="20"/>
        </w:rPr>
      </w:pPr>
      <w:r w:rsidRPr="00A44457">
        <w:rPr>
          <w:rFonts w:ascii="Century Gothic" w:hAnsi="Century Gothic"/>
          <w:b/>
          <w:sz w:val="20"/>
          <w:szCs w:val="20"/>
        </w:rPr>
        <w:t>1517</w:t>
      </w:r>
      <w:r>
        <w:rPr>
          <w:rFonts w:ascii="Century Gothic" w:hAnsi="Century Gothic"/>
          <w:sz w:val="20"/>
          <w:szCs w:val="20"/>
        </w:rPr>
        <w:tab/>
        <w:t>Luther posts his 95 Theses and the Protestant Reformation begins</w:t>
      </w:r>
    </w:p>
    <w:p w14:paraId="7B4024ED" w14:textId="29328B50" w:rsidR="00A44457" w:rsidRDefault="00A44457" w:rsidP="00A44457">
      <w:pPr>
        <w:rPr>
          <w:rFonts w:ascii="Century Gothic" w:hAnsi="Century Gothic"/>
          <w:sz w:val="20"/>
          <w:szCs w:val="20"/>
        </w:rPr>
      </w:pPr>
      <w:r w:rsidRPr="00A44457">
        <w:rPr>
          <w:rFonts w:ascii="Century Gothic" w:hAnsi="Century Gothic"/>
          <w:b/>
          <w:sz w:val="20"/>
          <w:szCs w:val="20"/>
        </w:rPr>
        <w:t>1527</w:t>
      </w:r>
      <w:r>
        <w:rPr>
          <w:rFonts w:ascii="Century Gothic" w:hAnsi="Century Gothic"/>
          <w:sz w:val="20"/>
          <w:szCs w:val="20"/>
        </w:rPr>
        <w:tab/>
        <w:t xml:space="preserve">Rome invaded and sacked by French and Spanish troops, ending its artistic preeminence </w:t>
      </w:r>
    </w:p>
    <w:p w14:paraId="00D735AC" w14:textId="66B2A1E1" w:rsidR="00F143C5" w:rsidRDefault="00F143C5" w:rsidP="00A44457">
      <w:pPr>
        <w:rPr>
          <w:rFonts w:ascii="Century Gothic" w:hAnsi="Century Gothic"/>
          <w:sz w:val="20"/>
          <w:szCs w:val="20"/>
        </w:rPr>
      </w:pPr>
      <w:r>
        <w:rPr>
          <w:rFonts w:ascii="Century Gothic" w:hAnsi="Century Gothic"/>
          <w:b/>
          <w:sz w:val="20"/>
          <w:szCs w:val="20"/>
        </w:rPr>
        <w:t>1545</w:t>
      </w:r>
      <w:r>
        <w:rPr>
          <w:rFonts w:ascii="Century Gothic" w:hAnsi="Century Gothic"/>
          <w:b/>
          <w:sz w:val="20"/>
          <w:szCs w:val="20"/>
        </w:rPr>
        <w:tab/>
      </w:r>
      <w:r w:rsidRPr="00F143C5">
        <w:rPr>
          <w:rFonts w:ascii="Century Gothic" w:hAnsi="Century Gothic"/>
          <w:sz w:val="20"/>
          <w:szCs w:val="20"/>
        </w:rPr>
        <w:t xml:space="preserve">The Council of Trent </w:t>
      </w:r>
      <w:r>
        <w:rPr>
          <w:rFonts w:ascii="Century Gothic" w:hAnsi="Century Gothic"/>
          <w:sz w:val="20"/>
          <w:szCs w:val="20"/>
        </w:rPr>
        <w:t>launches</w:t>
      </w:r>
      <w:r w:rsidRPr="00F143C5">
        <w:rPr>
          <w:rFonts w:ascii="Century Gothic" w:hAnsi="Century Gothic"/>
          <w:sz w:val="20"/>
          <w:szCs w:val="20"/>
        </w:rPr>
        <w:t xml:space="preserve"> the Counter-Reformation and establishment of Universal Inquisition</w:t>
      </w:r>
    </w:p>
    <w:p w14:paraId="13174858" w14:textId="77777777" w:rsidR="00A44457" w:rsidRPr="00A44457" w:rsidRDefault="00A44457" w:rsidP="00A44457">
      <w:pPr>
        <w:rPr>
          <w:rFonts w:ascii="Century Gothic" w:hAnsi="Century Gothic"/>
          <w:sz w:val="16"/>
          <w:szCs w:val="16"/>
        </w:rPr>
      </w:pPr>
    </w:p>
    <w:p w14:paraId="53BA9F94" w14:textId="77777777" w:rsidR="00A44457" w:rsidRPr="00A44457" w:rsidRDefault="00A44457" w:rsidP="00A44457">
      <w:pPr>
        <w:rPr>
          <w:rFonts w:ascii="Century Gothic" w:hAnsi="Century Gothic"/>
          <w:sz w:val="16"/>
          <w:szCs w:val="16"/>
        </w:rPr>
      </w:pPr>
    </w:p>
    <w:p w14:paraId="3D2EAC69" w14:textId="13F95832" w:rsidR="00A44457" w:rsidRPr="00A44457" w:rsidRDefault="00A44457" w:rsidP="00A44457">
      <w:pPr>
        <w:rPr>
          <w:rFonts w:ascii="Century Gothic" w:hAnsi="Century Gothic"/>
          <w:b/>
          <w:color w:val="808080" w:themeColor="background1" w:themeShade="80"/>
          <w:sz w:val="32"/>
          <w:szCs w:val="32"/>
        </w:rPr>
      </w:pPr>
      <w:r>
        <w:rPr>
          <w:rFonts w:ascii="Century Gothic" w:hAnsi="Century Gothic"/>
          <w:b/>
          <w:color w:val="808080" w:themeColor="background1" w:themeShade="80"/>
          <w:sz w:val="32"/>
          <w:szCs w:val="32"/>
        </w:rPr>
        <w:t>VOCABULARY</w:t>
      </w:r>
      <w:r w:rsidRPr="004E7440">
        <w:rPr>
          <w:rFonts w:ascii="Century Gothic" w:hAnsi="Century Gothic"/>
          <w:b/>
          <w:color w:val="808080" w:themeColor="background1" w:themeShade="80"/>
          <w:sz w:val="32"/>
          <w:szCs w:val="32"/>
        </w:rPr>
        <w:t xml:space="preserve">: </w:t>
      </w:r>
    </w:p>
    <w:p w14:paraId="5DAF7015" w14:textId="77777777" w:rsidR="00A44457" w:rsidRDefault="00A44457" w:rsidP="00A44457">
      <w:pPr>
        <w:rPr>
          <w:rFonts w:ascii="Century Gothic" w:hAnsi="Century Gothic"/>
          <w:sz w:val="20"/>
          <w:szCs w:val="20"/>
        </w:rPr>
        <w:sectPr w:rsidR="00A44457" w:rsidSect="00B12FC7">
          <w:headerReference w:type="default" r:id="rId9"/>
          <w:type w:val="continuous"/>
          <w:pgSz w:w="11894" w:h="16834"/>
          <w:pgMar w:top="1440" w:right="720" w:bottom="990" w:left="720" w:header="720" w:footer="720" w:gutter="0"/>
          <w:cols w:space="720"/>
          <w:docGrid w:linePitch="360"/>
        </w:sectPr>
      </w:pPr>
    </w:p>
    <w:p w14:paraId="7F3F07FF" w14:textId="5FB92AE5" w:rsidR="00A44457" w:rsidRDefault="00A44457" w:rsidP="00A44457">
      <w:pPr>
        <w:rPr>
          <w:rFonts w:ascii="Century Gothic" w:hAnsi="Century Gothic"/>
          <w:sz w:val="20"/>
          <w:szCs w:val="20"/>
        </w:rPr>
      </w:pPr>
      <w:proofErr w:type="spellStart"/>
      <w:r>
        <w:rPr>
          <w:rFonts w:ascii="Century Gothic" w:hAnsi="Century Gothic"/>
          <w:sz w:val="20"/>
          <w:szCs w:val="20"/>
        </w:rPr>
        <w:t>Neoplatonism</w:t>
      </w:r>
      <w:proofErr w:type="spellEnd"/>
    </w:p>
    <w:p w14:paraId="3CD3394C" w14:textId="5E44DF8B" w:rsidR="00A44457" w:rsidRDefault="00A44457" w:rsidP="00A44457">
      <w:pPr>
        <w:rPr>
          <w:rFonts w:ascii="Century Gothic" w:hAnsi="Century Gothic"/>
          <w:sz w:val="20"/>
          <w:szCs w:val="20"/>
        </w:rPr>
      </w:pPr>
      <w:r>
        <w:rPr>
          <w:rFonts w:ascii="Century Gothic" w:hAnsi="Century Gothic"/>
          <w:sz w:val="20"/>
          <w:szCs w:val="20"/>
        </w:rPr>
        <w:t>Pieta</w:t>
      </w:r>
    </w:p>
    <w:p w14:paraId="58C654A3" w14:textId="29838D40" w:rsidR="00A44457" w:rsidRDefault="00A44457" w:rsidP="00A44457">
      <w:pPr>
        <w:rPr>
          <w:rFonts w:ascii="Century Gothic" w:hAnsi="Century Gothic"/>
          <w:sz w:val="20"/>
          <w:szCs w:val="20"/>
        </w:rPr>
      </w:pPr>
      <w:proofErr w:type="spellStart"/>
      <w:r>
        <w:rPr>
          <w:rFonts w:ascii="Century Gothic" w:hAnsi="Century Gothic"/>
          <w:sz w:val="20"/>
          <w:szCs w:val="20"/>
        </w:rPr>
        <w:t>Sfumato</w:t>
      </w:r>
      <w:proofErr w:type="spellEnd"/>
    </w:p>
    <w:p w14:paraId="1340BB4E" w14:textId="58696A6F" w:rsidR="00A44457" w:rsidRDefault="00A44457" w:rsidP="00A44457">
      <w:pPr>
        <w:rPr>
          <w:rFonts w:ascii="Century Gothic" w:hAnsi="Century Gothic"/>
          <w:sz w:val="20"/>
          <w:szCs w:val="20"/>
        </w:rPr>
      </w:pPr>
      <w:r>
        <w:rPr>
          <w:rFonts w:ascii="Century Gothic" w:hAnsi="Century Gothic"/>
          <w:sz w:val="20"/>
          <w:szCs w:val="20"/>
        </w:rPr>
        <w:t>Cartoon</w:t>
      </w:r>
    </w:p>
    <w:p w14:paraId="36CE9410" w14:textId="25E0A2E7" w:rsidR="00A44457" w:rsidRDefault="00A44457" w:rsidP="00A44457">
      <w:pPr>
        <w:rPr>
          <w:rFonts w:ascii="Century Gothic" w:hAnsi="Century Gothic"/>
          <w:sz w:val="20"/>
          <w:szCs w:val="20"/>
        </w:rPr>
      </w:pPr>
      <w:proofErr w:type="spellStart"/>
      <w:r>
        <w:rPr>
          <w:rFonts w:ascii="Century Gothic" w:hAnsi="Century Gothic"/>
          <w:sz w:val="20"/>
          <w:szCs w:val="20"/>
        </w:rPr>
        <w:t>Disegno</w:t>
      </w:r>
      <w:proofErr w:type="spellEnd"/>
    </w:p>
    <w:p w14:paraId="5F2515FD" w14:textId="1EE0CA7A" w:rsidR="00A44457" w:rsidRDefault="00A44457" w:rsidP="00A44457">
      <w:pPr>
        <w:rPr>
          <w:rFonts w:ascii="Century Gothic" w:hAnsi="Century Gothic"/>
          <w:sz w:val="20"/>
          <w:szCs w:val="20"/>
        </w:rPr>
      </w:pPr>
      <w:proofErr w:type="spellStart"/>
      <w:r>
        <w:rPr>
          <w:rFonts w:ascii="Century Gothic" w:hAnsi="Century Gothic"/>
          <w:sz w:val="20"/>
          <w:szCs w:val="20"/>
        </w:rPr>
        <w:t>Grisalle</w:t>
      </w:r>
      <w:proofErr w:type="spellEnd"/>
    </w:p>
    <w:p w14:paraId="35D63C54" w14:textId="0929B7F6" w:rsidR="00A44457" w:rsidRDefault="00A44457" w:rsidP="00A44457">
      <w:pPr>
        <w:rPr>
          <w:rFonts w:ascii="Century Gothic" w:hAnsi="Century Gothic"/>
          <w:sz w:val="20"/>
          <w:szCs w:val="20"/>
        </w:rPr>
      </w:pPr>
      <w:r>
        <w:rPr>
          <w:rFonts w:ascii="Century Gothic" w:hAnsi="Century Gothic"/>
          <w:sz w:val="20"/>
          <w:szCs w:val="20"/>
        </w:rPr>
        <w:t>Lunette</w:t>
      </w:r>
    </w:p>
    <w:p w14:paraId="30C4607F" w14:textId="19D2FBBE" w:rsidR="00A44457" w:rsidRDefault="00A44457" w:rsidP="00A44457">
      <w:pPr>
        <w:rPr>
          <w:rFonts w:ascii="Century Gothic" w:hAnsi="Century Gothic"/>
          <w:sz w:val="20"/>
          <w:szCs w:val="20"/>
        </w:rPr>
      </w:pPr>
      <w:r>
        <w:rPr>
          <w:rFonts w:ascii="Century Gothic" w:hAnsi="Century Gothic"/>
          <w:sz w:val="20"/>
          <w:szCs w:val="20"/>
        </w:rPr>
        <w:t>Balustrade</w:t>
      </w:r>
    </w:p>
    <w:p w14:paraId="20831F67" w14:textId="00531B0F" w:rsidR="00A44457" w:rsidRDefault="00A44457" w:rsidP="00A44457">
      <w:pPr>
        <w:rPr>
          <w:rFonts w:ascii="Century Gothic" w:hAnsi="Century Gothic"/>
          <w:sz w:val="20"/>
          <w:szCs w:val="20"/>
        </w:rPr>
      </w:pPr>
      <w:r>
        <w:rPr>
          <w:rFonts w:ascii="Century Gothic" w:hAnsi="Century Gothic"/>
          <w:sz w:val="20"/>
          <w:szCs w:val="20"/>
        </w:rPr>
        <w:t>Drum</w:t>
      </w:r>
    </w:p>
    <w:p w14:paraId="4E107559" w14:textId="37CB6899" w:rsidR="00A44457" w:rsidRDefault="00A44457" w:rsidP="00A44457">
      <w:pPr>
        <w:rPr>
          <w:rFonts w:ascii="Century Gothic" w:hAnsi="Century Gothic"/>
          <w:sz w:val="20"/>
          <w:szCs w:val="20"/>
        </w:rPr>
      </w:pPr>
      <w:r>
        <w:rPr>
          <w:rFonts w:ascii="Century Gothic" w:hAnsi="Century Gothic"/>
          <w:sz w:val="20"/>
          <w:szCs w:val="20"/>
        </w:rPr>
        <w:t>Cartouche</w:t>
      </w:r>
    </w:p>
    <w:p w14:paraId="0F41C081" w14:textId="015CD6DF" w:rsidR="00A44457" w:rsidRDefault="00A44457" w:rsidP="00A44457">
      <w:pPr>
        <w:rPr>
          <w:rFonts w:ascii="Century Gothic" w:hAnsi="Century Gothic"/>
          <w:sz w:val="20"/>
          <w:szCs w:val="20"/>
        </w:rPr>
      </w:pPr>
      <w:r>
        <w:rPr>
          <w:rFonts w:ascii="Century Gothic" w:hAnsi="Century Gothic"/>
          <w:sz w:val="20"/>
          <w:szCs w:val="20"/>
        </w:rPr>
        <w:t>Doge</w:t>
      </w:r>
    </w:p>
    <w:p w14:paraId="117888D5" w14:textId="191AC7AB" w:rsidR="00A44457" w:rsidRDefault="00A44457" w:rsidP="00A44457">
      <w:pPr>
        <w:rPr>
          <w:rFonts w:ascii="Century Gothic" w:hAnsi="Century Gothic"/>
          <w:sz w:val="20"/>
          <w:szCs w:val="20"/>
        </w:rPr>
      </w:pPr>
      <w:r>
        <w:rPr>
          <w:rFonts w:ascii="Century Gothic" w:hAnsi="Century Gothic"/>
          <w:sz w:val="20"/>
          <w:szCs w:val="20"/>
        </w:rPr>
        <w:t xml:space="preserve">Personification </w:t>
      </w:r>
    </w:p>
    <w:p w14:paraId="336AA03F" w14:textId="2150E498" w:rsidR="00A44457" w:rsidRDefault="00A44457" w:rsidP="00A44457">
      <w:pPr>
        <w:rPr>
          <w:rFonts w:ascii="Century Gothic" w:hAnsi="Century Gothic"/>
          <w:sz w:val="20"/>
          <w:szCs w:val="20"/>
        </w:rPr>
      </w:pPr>
      <w:r>
        <w:rPr>
          <w:rFonts w:ascii="Century Gothic" w:hAnsi="Century Gothic"/>
          <w:sz w:val="20"/>
          <w:szCs w:val="20"/>
        </w:rPr>
        <w:t>Sacra conversazione</w:t>
      </w:r>
    </w:p>
    <w:p w14:paraId="09A1DABB" w14:textId="008F2FD9" w:rsidR="00A44457" w:rsidRDefault="00A44457" w:rsidP="00A44457">
      <w:pPr>
        <w:rPr>
          <w:rFonts w:ascii="Century Gothic" w:hAnsi="Century Gothic"/>
          <w:sz w:val="20"/>
          <w:szCs w:val="20"/>
        </w:rPr>
      </w:pPr>
      <w:r>
        <w:rPr>
          <w:rFonts w:ascii="Century Gothic" w:hAnsi="Century Gothic"/>
          <w:sz w:val="20"/>
          <w:szCs w:val="20"/>
        </w:rPr>
        <w:t>Loggia</w:t>
      </w:r>
    </w:p>
    <w:p w14:paraId="375E5896" w14:textId="0FC3F60C" w:rsidR="00A44457" w:rsidRDefault="00A44457" w:rsidP="00A44457">
      <w:pPr>
        <w:rPr>
          <w:rFonts w:ascii="Century Gothic" w:hAnsi="Century Gothic"/>
          <w:sz w:val="20"/>
          <w:szCs w:val="20"/>
        </w:rPr>
      </w:pPr>
      <w:r>
        <w:rPr>
          <w:rFonts w:ascii="Century Gothic" w:hAnsi="Century Gothic"/>
          <w:sz w:val="20"/>
          <w:szCs w:val="20"/>
        </w:rPr>
        <w:t>Belvedere</w:t>
      </w:r>
    </w:p>
    <w:p w14:paraId="102B38BB" w14:textId="0DB28086" w:rsidR="00A44457" w:rsidRDefault="00A44457" w:rsidP="00A44457">
      <w:pPr>
        <w:rPr>
          <w:rFonts w:ascii="Century Gothic" w:hAnsi="Century Gothic"/>
          <w:sz w:val="20"/>
          <w:szCs w:val="20"/>
        </w:rPr>
      </w:pPr>
      <w:r>
        <w:rPr>
          <w:rFonts w:ascii="Century Gothic" w:hAnsi="Century Gothic"/>
          <w:sz w:val="20"/>
          <w:szCs w:val="20"/>
        </w:rPr>
        <w:t>Rotunda</w:t>
      </w:r>
    </w:p>
    <w:p w14:paraId="76BE232A" w14:textId="77777777" w:rsidR="00A44457" w:rsidRDefault="00A44457" w:rsidP="00A44457">
      <w:pPr>
        <w:rPr>
          <w:rFonts w:ascii="Century Gothic" w:eastAsia="Times New Roman" w:hAnsi="Century Gothic" w:cs="Times New Roman"/>
          <w:sz w:val="16"/>
          <w:szCs w:val="16"/>
        </w:rPr>
        <w:sectPr w:rsidR="00A44457" w:rsidSect="00A44457">
          <w:type w:val="continuous"/>
          <w:pgSz w:w="11894" w:h="16834"/>
          <w:pgMar w:top="1440" w:right="720" w:bottom="990" w:left="720" w:header="720" w:footer="720" w:gutter="0"/>
          <w:cols w:num="4" w:space="720"/>
          <w:docGrid w:linePitch="360"/>
        </w:sectPr>
      </w:pPr>
    </w:p>
    <w:p w14:paraId="614094E3" w14:textId="77777777" w:rsidR="00A44457" w:rsidRDefault="00A44457" w:rsidP="00A44457">
      <w:pPr>
        <w:rPr>
          <w:rFonts w:ascii="Century Gothic" w:eastAsia="Times New Roman" w:hAnsi="Century Gothic" w:cs="Times New Roman"/>
          <w:sz w:val="16"/>
          <w:szCs w:val="16"/>
        </w:rPr>
      </w:pPr>
    </w:p>
    <w:p w14:paraId="21C42602" w14:textId="028DEADB" w:rsidR="00BA52ED" w:rsidRPr="00F807FB" w:rsidRDefault="00A44457" w:rsidP="00BA52ED">
      <w:pPr>
        <w:rPr>
          <w:rFonts w:ascii="Century Gothic" w:eastAsia="Times New Roman" w:hAnsi="Century Gothic" w:cs="Times New Roman"/>
          <w:sz w:val="16"/>
          <w:szCs w:val="16"/>
        </w:rPr>
      </w:pPr>
      <w:r w:rsidRPr="00A44457">
        <w:rPr>
          <w:b/>
          <w:bCs/>
          <w:noProof/>
        </w:rPr>
        <mc:AlternateContent>
          <mc:Choice Requires="wps">
            <w:drawing>
              <wp:anchor distT="0" distB="0" distL="114300" distR="114300" simplePos="0" relativeHeight="251661312" behindDoc="0" locked="0" layoutInCell="1" allowOverlap="1" wp14:anchorId="4F29D734" wp14:editId="643B0BAF">
                <wp:simplePos x="0" y="0"/>
                <wp:positionH relativeFrom="column">
                  <wp:posOffset>-114300</wp:posOffset>
                </wp:positionH>
                <wp:positionV relativeFrom="paragraph">
                  <wp:posOffset>106045</wp:posOffset>
                </wp:positionV>
                <wp:extent cx="6858000" cy="1007110"/>
                <wp:effectExtent l="50800" t="25400" r="76200" b="110490"/>
                <wp:wrapThrough wrapText="bothSides">
                  <wp:wrapPolygon edited="0">
                    <wp:start x="-80" y="-545"/>
                    <wp:lineTo x="-160" y="-545"/>
                    <wp:lineTo x="-160" y="23425"/>
                    <wp:lineTo x="21760" y="23425"/>
                    <wp:lineTo x="21760" y="8172"/>
                    <wp:lineTo x="21680" y="0"/>
                    <wp:lineTo x="21680" y="-545"/>
                    <wp:lineTo x="-80" y="-545"/>
                  </wp:wrapPolygon>
                </wp:wrapThrough>
                <wp:docPr id="2" name="Rectangle 2"/>
                <wp:cNvGraphicFramePr/>
                <a:graphic xmlns:a="http://schemas.openxmlformats.org/drawingml/2006/main">
                  <a:graphicData uri="http://schemas.microsoft.com/office/word/2010/wordprocessingShape">
                    <wps:wsp>
                      <wps:cNvSpPr/>
                      <wps:spPr>
                        <a:xfrm>
                          <a:off x="0" y="0"/>
                          <a:ext cx="6858000" cy="100711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792C182D" w14:textId="7C17921E" w:rsidR="00F143C5" w:rsidRPr="00B7797A" w:rsidRDefault="00F143C5"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5F00AC6C" w14:textId="77777777" w:rsidR="00F143C5" w:rsidRDefault="00F143C5" w:rsidP="001A218D">
                            <w:pPr>
                              <w:ind w:left="360" w:firstLine="360"/>
                              <w:rPr>
                                <w:rFonts w:ascii="Century Gothic" w:hAnsi="Century Gothic"/>
                                <w:bCs/>
                                <w:color w:val="FFFFFF" w:themeColor="background1"/>
                              </w:rPr>
                            </w:pPr>
                            <w:r>
                              <w:rPr>
                                <w:rFonts w:ascii="Century Gothic" w:hAnsi="Century Gothic"/>
                                <w:bCs/>
                                <w:color w:val="FFFFFF" w:themeColor="background1"/>
                              </w:rPr>
                              <w:t>High Renaissance</w:t>
                            </w:r>
                          </w:p>
                          <w:p w14:paraId="634D8F09" w14:textId="77777777" w:rsidR="00F143C5" w:rsidRDefault="00F143C5" w:rsidP="001A218D">
                            <w:pPr>
                              <w:ind w:left="360" w:firstLine="360"/>
                              <w:rPr>
                                <w:rFonts w:ascii="Century Gothic" w:hAnsi="Century Gothic"/>
                                <w:bCs/>
                                <w:color w:val="FFFFFF" w:themeColor="background1"/>
                              </w:rPr>
                            </w:pPr>
                            <w:r>
                              <w:rPr>
                                <w:rFonts w:ascii="Century Gothic" w:hAnsi="Century Gothic"/>
                                <w:bCs/>
                                <w:color w:val="FFFFFF" w:themeColor="background1"/>
                              </w:rPr>
                              <w:t>Late Renaissance</w:t>
                            </w:r>
                          </w:p>
                          <w:p w14:paraId="7D0E560F" w14:textId="31753552" w:rsidR="00F143C5" w:rsidRPr="001A218D" w:rsidRDefault="00F143C5" w:rsidP="001A218D">
                            <w:pPr>
                              <w:ind w:left="360" w:firstLine="360"/>
                              <w:rPr>
                                <w:rFonts w:ascii="Century Gothic" w:hAnsi="Century Gothic"/>
                                <w:bCs/>
                                <w:color w:val="FFFFFF" w:themeColor="background1"/>
                              </w:rPr>
                            </w:pPr>
                            <w:r>
                              <w:rPr>
                                <w:rFonts w:ascii="Century Gothic" w:hAnsi="Century Gothic"/>
                                <w:bCs/>
                                <w:color w:val="FFFFFF" w:themeColor="background1"/>
                              </w:rPr>
                              <w:t>Mannerism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8.95pt;margin-top:8.35pt;width:540pt;height:79.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" fillcolor="#7f7f7f [1612]" strokecolor="#94b64e [3046]">
                <v:shadow on="t" opacity="24903f" mv:blur="40000f" origin=",.5" offset="0,20000emu"/>
                <v:textbox>
                  <w:txbxContent>
                    <w:p w14:paraId="792C182D" w14:textId="7C17921E" w:rsidR="00F143C5" w:rsidRPr="00B7797A" w:rsidRDefault="00F143C5"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5F00AC6C" w14:textId="77777777" w:rsidR="00F143C5" w:rsidRDefault="00F143C5" w:rsidP="001A218D">
                      <w:pPr>
                        <w:ind w:left="360" w:firstLine="360"/>
                        <w:rPr>
                          <w:rFonts w:ascii="Century Gothic" w:hAnsi="Century Gothic"/>
                          <w:bCs/>
                          <w:color w:val="FFFFFF" w:themeColor="background1"/>
                        </w:rPr>
                      </w:pPr>
                      <w:r>
                        <w:rPr>
                          <w:rFonts w:ascii="Century Gothic" w:hAnsi="Century Gothic"/>
                          <w:bCs/>
                          <w:color w:val="FFFFFF" w:themeColor="background1"/>
                        </w:rPr>
                        <w:t>High Renaissance</w:t>
                      </w:r>
                    </w:p>
                    <w:p w14:paraId="634D8F09" w14:textId="77777777" w:rsidR="00F143C5" w:rsidRDefault="00F143C5" w:rsidP="001A218D">
                      <w:pPr>
                        <w:ind w:left="360" w:firstLine="360"/>
                        <w:rPr>
                          <w:rFonts w:ascii="Century Gothic" w:hAnsi="Century Gothic"/>
                          <w:bCs/>
                          <w:color w:val="FFFFFF" w:themeColor="background1"/>
                        </w:rPr>
                      </w:pPr>
                      <w:r>
                        <w:rPr>
                          <w:rFonts w:ascii="Century Gothic" w:hAnsi="Century Gothic"/>
                          <w:bCs/>
                          <w:color w:val="FFFFFF" w:themeColor="background1"/>
                        </w:rPr>
                        <w:t>Late Renaissance</w:t>
                      </w:r>
                    </w:p>
                    <w:p w14:paraId="7D0E560F" w14:textId="31753552" w:rsidR="00F143C5" w:rsidRPr="001A218D" w:rsidRDefault="00F143C5" w:rsidP="001A218D">
                      <w:pPr>
                        <w:ind w:left="360" w:firstLine="360"/>
                        <w:rPr>
                          <w:rFonts w:ascii="Century Gothic" w:hAnsi="Century Gothic"/>
                          <w:bCs/>
                          <w:color w:val="FFFFFF" w:themeColor="background1"/>
                        </w:rPr>
                      </w:pPr>
                      <w:r>
                        <w:rPr>
                          <w:rFonts w:ascii="Century Gothic" w:hAnsi="Century Gothic"/>
                          <w:bCs/>
                          <w:color w:val="FFFFFF" w:themeColor="background1"/>
                        </w:rPr>
                        <w:t>Mannerism</w:t>
                      </w:r>
                    </w:p>
                  </w:txbxContent>
                </v:textbox>
                <w10:wrap type="through"/>
              </v:rect>
            </w:pict>
          </mc:Fallback>
        </mc:AlternateContent>
      </w:r>
    </w:p>
    <w:p w14:paraId="25D7B18B" w14:textId="27AA4687" w:rsidR="00F143C5" w:rsidRPr="003B3B52" w:rsidRDefault="00F143C5" w:rsidP="00F143C5">
      <w:pPr>
        <w:rPr>
          <w:rFonts w:ascii="Century Gothic" w:hAnsi="Century Gothic"/>
          <w:b/>
          <w:color w:val="808080" w:themeColor="background1" w:themeShade="80"/>
          <w:sz w:val="32"/>
          <w:szCs w:val="32"/>
        </w:rPr>
      </w:pPr>
      <w:r>
        <w:rPr>
          <w:rFonts w:ascii="Century Gothic" w:hAnsi="Century Gothic"/>
          <w:b/>
          <w:color w:val="808080" w:themeColor="background1" w:themeShade="80"/>
          <w:sz w:val="32"/>
          <w:szCs w:val="32"/>
        </w:rPr>
        <w:t xml:space="preserve">INNOVATIONS IN </w:t>
      </w:r>
      <w:r w:rsidR="00F807FB">
        <w:rPr>
          <w:rFonts w:ascii="Century Gothic" w:hAnsi="Century Gothic"/>
          <w:b/>
          <w:color w:val="808080" w:themeColor="background1" w:themeShade="80"/>
          <w:sz w:val="32"/>
          <w:szCs w:val="32"/>
        </w:rPr>
        <w:t xml:space="preserve">HIGH RENAISSANCE </w:t>
      </w:r>
      <w:r>
        <w:rPr>
          <w:rFonts w:ascii="Century Gothic" w:hAnsi="Century Gothic"/>
          <w:b/>
          <w:color w:val="808080" w:themeColor="background1" w:themeShade="80"/>
          <w:sz w:val="32"/>
          <w:szCs w:val="32"/>
        </w:rPr>
        <w:t>PAINTING</w:t>
      </w:r>
      <w:r w:rsidRPr="004E7440">
        <w:rPr>
          <w:rFonts w:ascii="Century Gothic" w:hAnsi="Century Gothic"/>
          <w:b/>
          <w:color w:val="808080" w:themeColor="background1" w:themeShade="80"/>
          <w:sz w:val="32"/>
          <w:szCs w:val="32"/>
        </w:rPr>
        <w:t xml:space="preserve">: </w:t>
      </w:r>
    </w:p>
    <w:p w14:paraId="07E106F7" w14:textId="023EB03C" w:rsidR="00F143C5" w:rsidRDefault="00F143C5" w:rsidP="00BA52ED">
      <w:pPr>
        <w:rPr>
          <w:rFonts w:ascii="Century Gothic" w:hAnsi="Century Gothic"/>
          <w:b/>
          <w:color w:val="808080" w:themeColor="background1" w:themeShade="80"/>
          <w:sz w:val="32"/>
          <w:szCs w:val="32"/>
        </w:rPr>
      </w:pPr>
      <w:r>
        <w:rPr>
          <w:rFonts w:ascii="Century Gothic" w:hAnsi="Century Gothic"/>
          <w:sz w:val="20"/>
          <w:szCs w:val="20"/>
        </w:rPr>
        <w:t xml:space="preserve">Northern European artists discovered the durability and portability of canvas as a painting </w:t>
      </w:r>
      <w:proofErr w:type="spellStart"/>
      <w:r>
        <w:rPr>
          <w:rFonts w:ascii="Century Gothic" w:hAnsi="Century Gothic"/>
          <w:sz w:val="20"/>
          <w:szCs w:val="20"/>
        </w:rPr>
        <w:t>aurface</w:t>
      </w:r>
      <w:proofErr w:type="spellEnd"/>
      <w:r>
        <w:rPr>
          <w:rFonts w:ascii="Century Gothic" w:hAnsi="Century Gothic"/>
          <w:sz w:val="20"/>
          <w:szCs w:val="20"/>
        </w:rPr>
        <w:t xml:space="preserve">. This was immediately taken up in Venice, where the former backing of choice – wood – would often warp in the damp climate. Since canvas is a material with a </w:t>
      </w:r>
      <w:proofErr w:type="spellStart"/>
      <w:r>
        <w:rPr>
          <w:rFonts w:ascii="Century Gothic" w:hAnsi="Century Gothic"/>
          <w:sz w:val="20"/>
          <w:szCs w:val="20"/>
        </w:rPr>
        <w:t>grainly</w:t>
      </w:r>
      <w:proofErr w:type="spellEnd"/>
      <w:r>
        <w:rPr>
          <w:rFonts w:ascii="Century Gothic" w:hAnsi="Century Gothic"/>
          <w:sz w:val="20"/>
          <w:szCs w:val="20"/>
        </w:rPr>
        <w:t xml:space="preserve"> </w:t>
      </w:r>
      <w:proofErr w:type="spellStart"/>
      <w:r>
        <w:rPr>
          <w:rFonts w:ascii="Century Gothic" w:hAnsi="Century Gothic"/>
          <w:sz w:val="20"/>
          <w:szCs w:val="20"/>
        </w:rPr>
        <w:t>tecture</w:t>
      </w:r>
      <w:proofErr w:type="spellEnd"/>
      <w:r>
        <w:rPr>
          <w:rFonts w:ascii="Century Gothic" w:hAnsi="Century Gothic"/>
          <w:sz w:val="20"/>
          <w:szCs w:val="20"/>
        </w:rPr>
        <w:t xml:space="preserve">, greater care was made to prepare it in </w:t>
      </w:r>
      <w:proofErr w:type="spellStart"/>
      <w:r>
        <w:rPr>
          <w:rFonts w:ascii="Century Gothic" w:hAnsi="Century Gothic"/>
          <w:sz w:val="20"/>
          <w:szCs w:val="20"/>
        </w:rPr>
        <w:t>suc</w:t>
      </w:r>
      <w:proofErr w:type="spellEnd"/>
      <w:r>
        <w:rPr>
          <w:rFonts w:ascii="Century Gothic" w:hAnsi="Century Gothic"/>
          <w:sz w:val="20"/>
          <w:szCs w:val="20"/>
        </w:rPr>
        <w:t xml:space="preserve"> a way as to minimize the effect the cloth would have on the paint. Canvas, therefore, had to be primed properly to make it resemble the enamel-like surface of wood. </w:t>
      </w:r>
    </w:p>
    <w:p w14:paraId="5ED4D40C" w14:textId="77777777" w:rsidR="00F143C5" w:rsidRDefault="00F143C5" w:rsidP="00BA52ED">
      <w:pPr>
        <w:rPr>
          <w:rFonts w:ascii="Century Gothic" w:hAnsi="Century Gothic"/>
          <w:b/>
          <w:color w:val="808080" w:themeColor="background1" w:themeShade="80"/>
          <w:sz w:val="16"/>
          <w:szCs w:val="16"/>
        </w:rPr>
      </w:pPr>
    </w:p>
    <w:p w14:paraId="39FB9A4E" w14:textId="77777777" w:rsidR="00F143C5" w:rsidRDefault="00F143C5" w:rsidP="00BA52ED">
      <w:pPr>
        <w:rPr>
          <w:rFonts w:ascii="Century Gothic" w:hAnsi="Century Gothic"/>
          <w:b/>
          <w:color w:val="808080" w:themeColor="background1" w:themeShade="80"/>
          <w:sz w:val="16"/>
          <w:szCs w:val="16"/>
        </w:rPr>
      </w:pPr>
    </w:p>
    <w:p w14:paraId="4A605F24" w14:textId="77777777" w:rsidR="00F807FB" w:rsidRDefault="00F807FB" w:rsidP="00BA52ED">
      <w:pPr>
        <w:rPr>
          <w:rFonts w:ascii="Century Gothic" w:hAnsi="Century Gothic"/>
          <w:b/>
          <w:color w:val="808080" w:themeColor="background1" w:themeShade="80"/>
          <w:sz w:val="16"/>
          <w:szCs w:val="16"/>
        </w:rPr>
      </w:pPr>
    </w:p>
    <w:p w14:paraId="6E2EC776" w14:textId="77777777" w:rsidR="00F807FB" w:rsidRDefault="00F807FB" w:rsidP="00BA52ED">
      <w:pPr>
        <w:rPr>
          <w:rFonts w:ascii="Century Gothic" w:hAnsi="Century Gothic"/>
          <w:b/>
          <w:color w:val="808080" w:themeColor="background1" w:themeShade="80"/>
          <w:sz w:val="16"/>
          <w:szCs w:val="16"/>
        </w:rPr>
      </w:pPr>
    </w:p>
    <w:p w14:paraId="13A6DC7A" w14:textId="77777777" w:rsidR="00F807FB" w:rsidRDefault="00F807FB" w:rsidP="00BA52ED">
      <w:pPr>
        <w:rPr>
          <w:rFonts w:ascii="Century Gothic" w:hAnsi="Century Gothic"/>
          <w:b/>
          <w:color w:val="808080" w:themeColor="background1" w:themeShade="80"/>
          <w:sz w:val="16"/>
          <w:szCs w:val="16"/>
        </w:rPr>
      </w:pPr>
    </w:p>
    <w:p w14:paraId="0364E94C" w14:textId="77777777" w:rsidR="00F807FB" w:rsidRDefault="00F807FB" w:rsidP="00BA52ED">
      <w:pPr>
        <w:rPr>
          <w:rFonts w:ascii="Century Gothic" w:hAnsi="Century Gothic"/>
          <w:b/>
          <w:color w:val="808080" w:themeColor="background1" w:themeShade="80"/>
          <w:sz w:val="16"/>
          <w:szCs w:val="16"/>
        </w:rPr>
      </w:pPr>
    </w:p>
    <w:p w14:paraId="5156CC32" w14:textId="77777777" w:rsidR="00F807FB" w:rsidRDefault="00F807FB" w:rsidP="00BA52ED">
      <w:pPr>
        <w:rPr>
          <w:rFonts w:ascii="Century Gothic" w:hAnsi="Century Gothic"/>
          <w:b/>
          <w:color w:val="808080" w:themeColor="background1" w:themeShade="80"/>
          <w:sz w:val="16"/>
          <w:szCs w:val="16"/>
        </w:rPr>
      </w:pPr>
    </w:p>
    <w:p w14:paraId="09E46DDD" w14:textId="77777777" w:rsidR="00F807FB" w:rsidRDefault="00F807FB" w:rsidP="00BA52ED">
      <w:pPr>
        <w:rPr>
          <w:rFonts w:ascii="Century Gothic" w:hAnsi="Century Gothic"/>
          <w:b/>
          <w:color w:val="808080" w:themeColor="background1" w:themeShade="80"/>
          <w:sz w:val="16"/>
          <w:szCs w:val="16"/>
        </w:rPr>
      </w:pPr>
    </w:p>
    <w:p w14:paraId="1B5766A4" w14:textId="77777777" w:rsidR="00F807FB" w:rsidRDefault="00F807FB" w:rsidP="00BA52ED">
      <w:pPr>
        <w:rPr>
          <w:rFonts w:ascii="Century Gothic" w:hAnsi="Century Gothic"/>
          <w:b/>
          <w:color w:val="808080" w:themeColor="background1" w:themeShade="80"/>
          <w:sz w:val="16"/>
          <w:szCs w:val="16"/>
        </w:rPr>
      </w:pPr>
    </w:p>
    <w:p w14:paraId="030973A1" w14:textId="77777777" w:rsidR="00F807FB" w:rsidRDefault="00F807FB" w:rsidP="00BA52ED">
      <w:pPr>
        <w:rPr>
          <w:rFonts w:ascii="Century Gothic" w:hAnsi="Century Gothic"/>
          <w:b/>
          <w:color w:val="808080" w:themeColor="background1" w:themeShade="80"/>
          <w:sz w:val="16"/>
          <w:szCs w:val="16"/>
        </w:rPr>
      </w:pPr>
    </w:p>
    <w:p w14:paraId="1CA596FF" w14:textId="77777777" w:rsidR="00F807FB" w:rsidRDefault="00F807FB" w:rsidP="00BA52ED">
      <w:pPr>
        <w:rPr>
          <w:rFonts w:ascii="Century Gothic" w:hAnsi="Century Gothic"/>
          <w:b/>
          <w:color w:val="808080" w:themeColor="background1" w:themeShade="80"/>
          <w:sz w:val="16"/>
          <w:szCs w:val="16"/>
        </w:rPr>
      </w:pPr>
    </w:p>
    <w:p w14:paraId="179E6E43" w14:textId="77777777" w:rsidR="00F807FB" w:rsidRDefault="00F807FB" w:rsidP="00BA52ED">
      <w:pPr>
        <w:rPr>
          <w:rFonts w:ascii="Century Gothic" w:hAnsi="Century Gothic"/>
          <w:b/>
          <w:color w:val="808080" w:themeColor="background1" w:themeShade="80"/>
          <w:sz w:val="16"/>
          <w:szCs w:val="16"/>
        </w:rPr>
      </w:pPr>
    </w:p>
    <w:p w14:paraId="33F8BE9B" w14:textId="77777777" w:rsidR="00F807FB" w:rsidRDefault="00F807FB" w:rsidP="00BA52ED">
      <w:pPr>
        <w:rPr>
          <w:rFonts w:ascii="Century Gothic" w:hAnsi="Century Gothic"/>
          <w:b/>
          <w:color w:val="808080" w:themeColor="background1" w:themeShade="80"/>
          <w:sz w:val="16"/>
          <w:szCs w:val="16"/>
        </w:rPr>
      </w:pPr>
    </w:p>
    <w:p w14:paraId="68B517F9" w14:textId="77777777" w:rsidR="00F807FB" w:rsidRDefault="00F807FB" w:rsidP="00BA52ED">
      <w:pPr>
        <w:rPr>
          <w:rFonts w:ascii="Century Gothic" w:hAnsi="Century Gothic"/>
          <w:b/>
          <w:color w:val="808080" w:themeColor="background1" w:themeShade="80"/>
          <w:sz w:val="16"/>
          <w:szCs w:val="16"/>
        </w:rPr>
      </w:pPr>
    </w:p>
    <w:p w14:paraId="0665993B" w14:textId="77777777" w:rsidR="00F807FB" w:rsidRDefault="00F807FB" w:rsidP="00BA52ED">
      <w:pPr>
        <w:rPr>
          <w:rFonts w:ascii="Century Gothic" w:hAnsi="Century Gothic"/>
          <w:b/>
          <w:color w:val="808080" w:themeColor="background1" w:themeShade="80"/>
          <w:sz w:val="16"/>
          <w:szCs w:val="16"/>
        </w:rPr>
      </w:pPr>
    </w:p>
    <w:p w14:paraId="02B423E2" w14:textId="77777777" w:rsidR="00F807FB" w:rsidRDefault="00F807FB" w:rsidP="00BA52ED">
      <w:pPr>
        <w:rPr>
          <w:rFonts w:ascii="Century Gothic" w:hAnsi="Century Gothic"/>
          <w:b/>
          <w:color w:val="808080" w:themeColor="background1" w:themeShade="80"/>
          <w:sz w:val="16"/>
          <w:szCs w:val="16"/>
        </w:rPr>
      </w:pPr>
    </w:p>
    <w:p w14:paraId="53D15876" w14:textId="77777777" w:rsidR="00F807FB" w:rsidRDefault="00F807FB" w:rsidP="00BA52ED">
      <w:pPr>
        <w:rPr>
          <w:rFonts w:ascii="Century Gothic" w:hAnsi="Century Gothic"/>
          <w:b/>
          <w:color w:val="808080" w:themeColor="background1" w:themeShade="80"/>
          <w:sz w:val="16"/>
          <w:szCs w:val="16"/>
        </w:rPr>
      </w:pPr>
    </w:p>
    <w:p w14:paraId="213B8C06" w14:textId="77777777" w:rsidR="00F807FB" w:rsidRDefault="00F807FB" w:rsidP="00BA52ED">
      <w:pPr>
        <w:rPr>
          <w:rFonts w:ascii="Century Gothic" w:hAnsi="Century Gothic"/>
          <w:b/>
          <w:color w:val="808080" w:themeColor="background1" w:themeShade="80"/>
          <w:sz w:val="16"/>
          <w:szCs w:val="16"/>
        </w:rPr>
      </w:pPr>
    </w:p>
    <w:p w14:paraId="047794E8" w14:textId="77777777" w:rsidR="00F807FB" w:rsidRDefault="00F807FB" w:rsidP="00BA52ED">
      <w:pPr>
        <w:rPr>
          <w:rFonts w:ascii="Century Gothic" w:hAnsi="Century Gothic"/>
          <w:b/>
          <w:color w:val="808080" w:themeColor="background1" w:themeShade="80"/>
          <w:sz w:val="16"/>
          <w:szCs w:val="16"/>
        </w:rPr>
      </w:pPr>
    </w:p>
    <w:p w14:paraId="7A9829C5" w14:textId="77777777" w:rsidR="00F807FB" w:rsidRDefault="00F807FB" w:rsidP="00BA52ED">
      <w:pPr>
        <w:rPr>
          <w:rFonts w:ascii="Century Gothic" w:hAnsi="Century Gothic"/>
          <w:b/>
          <w:color w:val="808080" w:themeColor="background1" w:themeShade="80"/>
          <w:sz w:val="16"/>
          <w:szCs w:val="16"/>
        </w:rPr>
      </w:pPr>
    </w:p>
    <w:p w14:paraId="3A877230" w14:textId="77777777" w:rsidR="00F807FB" w:rsidRDefault="00F807FB" w:rsidP="00BA52ED">
      <w:pPr>
        <w:rPr>
          <w:rFonts w:ascii="Century Gothic" w:hAnsi="Century Gothic"/>
          <w:b/>
          <w:color w:val="808080" w:themeColor="background1" w:themeShade="80"/>
          <w:sz w:val="16"/>
          <w:szCs w:val="16"/>
        </w:rPr>
      </w:pPr>
    </w:p>
    <w:p w14:paraId="79346C95" w14:textId="77777777" w:rsidR="00F807FB" w:rsidRDefault="00F807FB" w:rsidP="00BA52ED">
      <w:pPr>
        <w:rPr>
          <w:rFonts w:ascii="Century Gothic" w:hAnsi="Century Gothic"/>
          <w:b/>
          <w:color w:val="808080" w:themeColor="background1" w:themeShade="80"/>
          <w:sz w:val="16"/>
          <w:szCs w:val="16"/>
        </w:rPr>
      </w:pPr>
    </w:p>
    <w:p w14:paraId="6B368577" w14:textId="77777777" w:rsidR="00F807FB" w:rsidRDefault="00F807FB" w:rsidP="00BA52ED">
      <w:pPr>
        <w:rPr>
          <w:rFonts w:ascii="Century Gothic" w:hAnsi="Century Gothic"/>
          <w:b/>
          <w:color w:val="808080" w:themeColor="background1" w:themeShade="80"/>
          <w:sz w:val="16"/>
          <w:szCs w:val="16"/>
        </w:rPr>
      </w:pPr>
    </w:p>
    <w:p w14:paraId="25AB1174" w14:textId="77777777" w:rsidR="00F807FB" w:rsidRDefault="00F807FB" w:rsidP="00BA52ED">
      <w:pPr>
        <w:rPr>
          <w:rFonts w:ascii="Century Gothic" w:hAnsi="Century Gothic"/>
          <w:b/>
          <w:color w:val="808080" w:themeColor="background1" w:themeShade="80"/>
          <w:sz w:val="16"/>
          <w:szCs w:val="16"/>
        </w:rPr>
      </w:pPr>
    </w:p>
    <w:p w14:paraId="2EC96649" w14:textId="77777777" w:rsidR="00F807FB" w:rsidRDefault="00F807FB" w:rsidP="00BA52ED">
      <w:pPr>
        <w:rPr>
          <w:rFonts w:ascii="Century Gothic" w:hAnsi="Century Gothic"/>
          <w:b/>
          <w:color w:val="808080" w:themeColor="background1" w:themeShade="80"/>
          <w:sz w:val="16"/>
          <w:szCs w:val="16"/>
        </w:rPr>
      </w:pPr>
    </w:p>
    <w:p w14:paraId="7F65BB82" w14:textId="77777777" w:rsidR="00F807FB" w:rsidRDefault="00F807FB" w:rsidP="00BA52ED">
      <w:pPr>
        <w:rPr>
          <w:rFonts w:ascii="Century Gothic" w:hAnsi="Century Gothic"/>
          <w:b/>
          <w:color w:val="808080" w:themeColor="background1" w:themeShade="80"/>
          <w:sz w:val="16"/>
          <w:szCs w:val="16"/>
        </w:rPr>
      </w:pPr>
    </w:p>
    <w:p w14:paraId="7CD764E1" w14:textId="77777777" w:rsidR="00F807FB" w:rsidRDefault="00F807FB" w:rsidP="00BA52ED">
      <w:pPr>
        <w:rPr>
          <w:rFonts w:ascii="Century Gothic" w:hAnsi="Century Gothic"/>
          <w:b/>
          <w:color w:val="808080" w:themeColor="background1" w:themeShade="80"/>
          <w:sz w:val="16"/>
          <w:szCs w:val="16"/>
        </w:rPr>
      </w:pPr>
    </w:p>
    <w:p w14:paraId="6E461946" w14:textId="77777777" w:rsidR="00F807FB" w:rsidRDefault="00F807FB" w:rsidP="00BA52ED">
      <w:pPr>
        <w:rPr>
          <w:rFonts w:ascii="Century Gothic" w:hAnsi="Century Gothic"/>
          <w:b/>
          <w:color w:val="808080" w:themeColor="background1" w:themeShade="80"/>
          <w:sz w:val="16"/>
          <w:szCs w:val="16"/>
        </w:rPr>
      </w:pPr>
    </w:p>
    <w:p w14:paraId="12449748" w14:textId="77777777" w:rsidR="00F807FB" w:rsidRDefault="00F807FB" w:rsidP="00BA52ED">
      <w:pPr>
        <w:rPr>
          <w:rFonts w:ascii="Century Gothic" w:hAnsi="Century Gothic"/>
          <w:b/>
          <w:color w:val="808080" w:themeColor="background1" w:themeShade="80"/>
          <w:sz w:val="16"/>
          <w:szCs w:val="16"/>
        </w:rPr>
      </w:pPr>
    </w:p>
    <w:p w14:paraId="6C6C5A94" w14:textId="77777777" w:rsidR="00F807FB" w:rsidRDefault="00F807FB" w:rsidP="00BA52ED">
      <w:pPr>
        <w:rPr>
          <w:rFonts w:ascii="Century Gothic" w:hAnsi="Century Gothic"/>
          <w:b/>
          <w:color w:val="808080" w:themeColor="background1" w:themeShade="80"/>
          <w:sz w:val="16"/>
          <w:szCs w:val="16"/>
        </w:rPr>
      </w:pPr>
    </w:p>
    <w:p w14:paraId="13DBCD2A" w14:textId="77777777" w:rsidR="00F807FB" w:rsidRDefault="00F807FB" w:rsidP="00BA52ED">
      <w:pPr>
        <w:rPr>
          <w:rFonts w:ascii="Century Gothic" w:hAnsi="Century Gothic"/>
          <w:b/>
          <w:color w:val="808080" w:themeColor="background1" w:themeShade="80"/>
          <w:sz w:val="16"/>
          <w:szCs w:val="16"/>
        </w:rPr>
      </w:pPr>
    </w:p>
    <w:p w14:paraId="725A7F39" w14:textId="77777777" w:rsidR="00F807FB" w:rsidRDefault="00F807FB" w:rsidP="00BA52ED">
      <w:pPr>
        <w:rPr>
          <w:rFonts w:ascii="Century Gothic" w:hAnsi="Century Gothic"/>
          <w:b/>
          <w:color w:val="808080" w:themeColor="background1" w:themeShade="80"/>
          <w:sz w:val="16"/>
          <w:szCs w:val="16"/>
        </w:rPr>
      </w:pPr>
    </w:p>
    <w:p w14:paraId="14CFAC0A" w14:textId="77777777" w:rsidR="00F807FB" w:rsidRDefault="00F807FB" w:rsidP="00BA52ED">
      <w:pPr>
        <w:rPr>
          <w:rFonts w:ascii="Century Gothic" w:hAnsi="Century Gothic"/>
          <w:b/>
          <w:color w:val="808080" w:themeColor="background1" w:themeShade="80"/>
          <w:sz w:val="16"/>
          <w:szCs w:val="16"/>
        </w:rPr>
      </w:pPr>
    </w:p>
    <w:p w14:paraId="7E07B8B2" w14:textId="77777777" w:rsidR="00F807FB" w:rsidRPr="00F143C5" w:rsidRDefault="00F807FB" w:rsidP="00BA52ED">
      <w:pPr>
        <w:rPr>
          <w:rFonts w:ascii="Century Gothic" w:hAnsi="Century Gothic"/>
          <w:b/>
          <w:color w:val="808080" w:themeColor="background1" w:themeShade="80"/>
          <w:sz w:val="16"/>
          <w:szCs w:val="16"/>
        </w:rPr>
      </w:pPr>
    </w:p>
    <w:p w14:paraId="584A9589" w14:textId="77777777" w:rsidR="00F807FB" w:rsidRDefault="00F807FB" w:rsidP="00BA52ED">
      <w:pPr>
        <w:rPr>
          <w:rFonts w:ascii="Glegoo" w:hAnsi="Glegoo"/>
          <w:b/>
          <w:sz w:val="40"/>
          <w:szCs w:val="40"/>
        </w:rPr>
      </w:pPr>
    </w:p>
    <w:p w14:paraId="63110C0B" w14:textId="6D9CB7F5" w:rsidR="00F807FB" w:rsidRPr="00F807FB" w:rsidRDefault="00F807FB" w:rsidP="00BA52ED">
      <w:pPr>
        <w:rPr>
          <w:rFonts w:ascii="Glegoo" w:hAnsi="Glegoo"/>
          <w:b/>
          <w:sz w:val="40"/>
          <w:szCs w:val="40"/>
        </w:rPr>
      </w:pPr>
      <w:r w:rsidRPr="00F807FB">
        <w:rPr>
          <w:rFonts w:ascii="Glegoo" w:hAnsi="Glegoo"/>
          <w:b/>
          <w:sz w:val="40"/>
          <w:szCs w:val="40"/>
        </w:rPr>
        <w:t>HIGH RENAISSANCE ARTISTS</w:t>
      </w:r>
    </w:p>
    <w:p w14:paraId="2007FDB4" w14:textId="77777777" w:rsidR="00F807FB" w:rsidRDefault="00F807FB" w:rsidP="00BA52ED">
      <w:pPr>
        <w:rPr>
          <w:rFonts w:ascii="Century Gothic" w:hAnsi="Century Gothic"/>
          <w:b/>
          <w:color w:val="808080" w:themeColor="background1" w:themeShade="80"/>
          <w:sz w:val="32"/>
          <w:szCs w:val="32"/>
        </w:rPr>
      </w:pPr>
    </w:p>
    <w:p w14:paraId="483C1556" w14:textId="59AD6970" w:rsidR="00A44457" w:rsidRPr="003B3B52" w:rsidRDefault="00A44457" w:rsidP="00BA52ED">
      <w:pPr>
        <w:rPr>
          <w:rFonts w:ascii="Century Gothic" w:hAnsi="Century Gothic"/>
          <w:b/>
          <w:color w:val="808080" w:themeColor="background1" w:themeShade="80"/>
          <w:sz w:val="32"/>
          <w:szCs w:val="32"/>
        </w:rPr>
      </w:pPr>
      <w:r>
        <w:rPr>
          <w:rFonts w:ascii="Century Gothic" w:hAnsi="Century Gothic"/>
          <w:b/>
          <w:color w:val="808080" w:themeColor="background1" w:themeShade="80"/>
          <w:sz w:val="32"/>
          <w:szCs w:val="32"/>
        </w:rPr>
        <w:t>LEONARDO DA VINCI</w:t>
      </w:r>
      <w:r w:rsidRPr="004E7440">
        <w:rPr>
          <w:rFonts w:ascii="Century Gothic" w:hAnsi="Century Gothic"/>
          <w:b/>
          <w:color w:val="808080" w:themeColor="background1" w:themeShade="80"/>
          <w:sz w:val="32"/>
          <w:szCs w:val="32"/>
        </w:rPr>
        <w:t xml:space="preserve">: </w:t>
      </w:r>
    </w:p>
    <w:p w14:paraId="1E1F251F" w14:textId="4075EC8C" w:rsidR="00BA52ED" w:rsidRDefault="00A44457" w:rsidP="00A44457">
      <w:pPr>
        <w:rPr>
          <w:rFonts w:ascii="Century Gothic" w:hAnsi="Century Gothic"/>
          <w:sz w:val="20"/>
          <w:szCs w:val="20"/>
        </w:rPr>
      </w:pPr>
      <w:r>
        <w:rPr>
          <w:rFonts w:ascii="Century Gothic" w:hAnsi="Century Gothic"/>
          <w:sz w:val="20"/>
          <w:szCs w:val="20"/>
        </w:rPr>
        <w:t xml:space="preserve">Rejects humanist </w:t>
      </w:r>
      <w:proofErr w:type="spellStart"/>
      <w:r>
        <w:rPr>
          <w:rFonts w:ascii="Century Gothic" w:hAnsi="Century Gothic"/>
          <w:sz w:val="20"/>
          <w:szCs w:val="20"/>
        </w:rPr>
        <w:t>Neoplatonic</w:t>
      </w:r>
      <w:proofErr w:type="spellEnd"/>
      <w:r>
        <w:rPr>
          <w:rFonts w:ascii="Century Gothic" w:hAnsi="Century Gothic"/>
          <w:sz w:val="20"/>
          <w:szCs w:val="20"/>
        </w:rPr>
        <w:t xml:space="preserve"> scholarship, favoring instead first-hand investigation and observation of nature (the flight of birds, flow of water, force of winds, </w:t>
      </w:r>
      <w:proofErr w:type="gramStart"/>
      <w:r>
        <w:rPr>
          <w:rFonts w:ascii="Century Gothic" w:hAnsi="Century Gothic"/>
          <w:sz w:val="20"/>
          <w:szCs w:val="20"/>
        </w:rPr>
        <w:t>movement</w:t>
      </w:r>
      <w:proofErr w:type="gramEnd"/>
      <w:r>
        <w:rPr>
          <w:rFonts w:ascii="Century Gothic" w:hAnsi="Century Gothic"/>
          <w:sz w:val="20"/>
          <w:szCs w:val="20"/>
        </w:rPr>
        <w:t xml:space="preserve"> of clouds, inventions of machines. </w:t>
      </w:r>
    </w:p>
    <w:p w14:paraId="5C31D494" w14:textId="77777777" w:rsidR="00F807FB" w:rsidRDefault="00F807FB" w:rsidP="00A44457">
      <w:pPr>
        <w:rPr>
          <w:rFonts w:ascii="Century Gothic" w:hAnsi="Century Gothic"/>
          <w:b/>
          <w:sz w:val="20"/>
          <w:szCs w:val="20"/>
        </w:rPr>
      </w:pPr>
    </w:p>
    <w:p w14:paraId="528093D7" w14:textId="18C8F9A4" w:rsidR="00A44457" w:rsidRPr="00BA52ED" w:rsidRDefault="00A44457" w:rsidP="00A44457">
      <w:pPr>
        <w:rPr>
          <w:rFonts w:ascii="Century Gothic" w:hAnsi="Century Gothic"/>
          <w:b/>
          <w:sz w:val="20"/>
          <w:szCs w:val="20"/>
        </w:rPr>
      </w:pPr>
      <w:r w:rsidRPr="00BA52ED">
        <w:rPr>
          <w:rFonts w:ascii="Century Gothic" w:hAnsi="Century Gothic"/>
          <w:b/>
          <w:sz w:val="20"/>
          <w:szCs w:val="20"/>
        </w:rPr>
        <w:t xml:space="preserve">Contributions/Innovations in painting: </w:t>
      </w:r>
    </w:p>
    <w:p w14:paraId="0D8A96D4" w14:textId="3B1E13C4" w:rsidR="00A44457" w:rsidRDefault="00A44457" w:rsidP="00A44457">
      <w:pPr>
        <w:rPr>
          <w:rFonts w:ascii="Century Gothic" w:hAnsi="Century Gothic"/>
          <w:sz w:val="20"/>
          <w:szCs w:val="20"/>
        </w:rPr>
      </w:pPr>
      <w:r>
        <w:rPr>
          <w:rFonts w:ascii="Century Gothic" w:hAnsi="Century Gothic"/>
          <w:sz w:val="20"/>
          <w:szCs w:val="20"/>
        </w:rPr>
        <w:tab/>
        <w:t xml:space="preserve">Light </w:t>
      </w:r>
      <w:r>
        <w:rPr>
          <w:rFonts w:ascii="Century Gothic" w:hAnsi="Century Gothic"/>
          <w:sz w:val="20"/>
          <w:szCs w:val="20"/>
        </w:rPr>
        <w:tab/>
      </w:r>
      <w:r>
        <w:rPr>
          <w:rFonts w:ascii="Century Gothic" w:hAnsi="Century Gothic"/>
          <w:sz w:val="20"/>
          <w:szCs w:val="20"/>
        </w:rPr>
        <w:tab/>
        <w:t>natural lighting with atmospheric perspective</w:t>
      </w:r>
    </w:p>
    <w:p w14:paraId="2CB872EF" w14:textId="073D51AB" w:rsidR="00A44457" w:rsidRDefault="00A44457" w:rsidP="00A44457">
      <w:pPr>
        <w:ind w:left="2160" w:hanging="1440"/>
        <w:rPr>
          <w:rFonts w:ascii="Century Gothic" w:hAnsi="Century Gothic"/>
          <w:sz w:val="20"/>
          <w:szCs w:val="20"/>
        </w:rPr>
      </w:pPr>
      <w:r>
        <w:rPr>
          <w:rFonts w:ascii="Century Gothic" w:hAnsi="Century Gothic"/>
          <w:sz w:val="20"/>
          <w:szCs w:val="20"/>
        </w:rPr>
        <w:t>Form/Space</w:t>
      </w:r>
      <w:r>
        <w:rPr>
          <w:rFonts w:ascii="Century Gothic" w:hAnsi="Century Gothic"/>
          <w:sz w:val="20"/>
          <w:szCs w:val="20"/>
        </w:rPr>
        <w:tab/>
      </w:r>
      <w:proofErr w:type="spellStart"/>
      <w:r>
        <w:rPr>
          <w:rFonts w:ascii="Century Gothic" w:hAnsi="Century Gothic"/>
          <w:sz w:val="20"/>
          <w:szCs w:val="20"/>
        </w:rPr>
        <w:t>sculpturesque</w:t>
      </w:r>
      <w:proofErr w:type="spellEnd"/>
      <w:r>
        <w:rPr>
          <w:rFonts w:ascii="Century Gothic" w:hAnsi="Century Gothic"/>
          <w:sz w:val="20"/>
          <w:szCs w:val="20"/>
        </w:rPr>
        <w:t xml:space="preserve"> modeling, introduced </w:t>
      </w:r>
      <w:proofErr w:type="spellStart"/>
      <w:r>
        <w:rPr>
          <w:rFonts w:ascii="Century Gothic" w:hAnsi="Century Gothic"/>
          <w:sz w:val="20"/>
          <w:szCs w:val="20"/>
        </w:rPr>
        <w:t>sfumato</w:t>
      </w:r>
      <w:proofErr w:type="spellEnd"/>
      <w:r>
        <w:rPr>
          <w:rFonts w:ascii="Century Gothic" w:hAnsi="Century Gothic"/>
          <w:sz w:val="20"/>
          <w:szCs w:val="20"/>
        </w:rPr>
        <w:t xml:space="preserve"> (elimination of contour lines), use of very subtle chiaroscuro, forms emerge out of surrounding darkness due to diffused light, interest in nature represented with extreme accuracy</w:t>
      </w:r>
    </w:p>
    <w:p w14:paraId="5672B07C" w14:textId="0022CB84" w:rsidR="00A44457" w:rsidRDefault="00A44457" w:rsidP="00A44457">
      <w:pPr>
        <w:ind w:left="2160" w:hanging="1440"/>
        <w:rPr>
          <w:rFonts w:ascii="Century Gothic" w:hAnsi="Century Gothic"/>
          <w:sz w:val="20"/>
          <w:szCs w:val="20"/>
        </w:rPr>
      </w:pPr>
      <w:r>
        <w:rPr>
          <w:rFonts w:ascii="Century Gothic" w:hAnsi="Century Gothic"/>
          <w:sz w:val="20"/>
          <w:szCs w:val="20"/>
        </w:rPr>
        <w:t>Figure</w:t>
      </w:r>
      <w:r>
        <w:rPr>
          <w:rFonts w:ascii="Century Gothic" w:hAnsi="Century Gothic"/>
          <w:sz w:val="20"/>
          <w:szCs w:val="20"/>
        </w:rPr>
        <w:tab/>
        <w:t>elements of grace in all his work, delicacy of expression and quality of warmth and intimacy with his subjects, revealing the true character and personality</w:t>
      </w:r>
    </w:p>
    <w:p w14:paraId="08E97B10" w14:textId="060C3A47" w:rsidR="00A44457" w:rsidRDefault="00A44457" w:rsidP="00A44457">
      <w:pPr>
        <w:ind w:left="2160" w:hanging="1440"/>
        <w:rPr>
          <w:rFonts w:ascii="Century Gothic" w:hAnsi="Century Gothic"/>
          <w:sz w:val="20"/>
          <w:szCs w:val="20"/>
        </w:rPr>
      </w:pPr>
      <w:r>
        <w:rPr>
          <w:rFonts w:ascii="Century Gothic" w:hAnsi="Century Gothic"/>
          <w:sz w:val="20"/>
          <w:szCs w:val="20"/>
        </w:rPr>
        <w:t>Composition</w:t>
      </w:r>
      <w:r>
        <w:rPr>
          <w:rFonts w:ascii="Century Gothic" w:hAnsi="Century Gothic"/>
          <w:sz w:val="20"/>
          <w:szCs w:val="20"/>
        </w:rPr>
        <w:tab/>
        <w:t>use of pyramidal composition creating stability, masterpiece of dramatic power and pictorial logic</w:t>
      </w:r>
    </w:p>
    <w:p w14:paraId="0A6D1144" w14:textId="77777777" w:rsidR="00BA52ED" w:rsidRPr="00F143C5" w:rsidRDefault="00BA52ED" w:rsidP="00BA52ED">
      <w:pPr>
        <w:rPr>
          <w:rFonts w:ascii="Century Gothic" w:hAnsi="Century Gothic"/>
          <w:sz w:val="16"/>
          <w:szCs w:val="16"/>
        </w:rPr>
      </w:pPr>
    </w:p>
    <w:p w14:paraId="13816769" w14:textId="77777777" w:rsidR="00F143C5" w:rsidRPr="00F143C5" w:rsidRDefault="00F143C5" w:rsidP="00BA52ED">
      <w:pPr>
        <w:rPr>
          <w:rFonts w:ascii="Century Gothic" w:hAnsi="Century Gothic"/>
          <w:sz w:val="16"/>
          <w:szCs w:val="16"/>
        </w:rPr>
      </w:pPr>
    </w:p>
    <w:p w14:paraId="3B1E7263" w14:textId="614232D6" w:rsidR="00BA52ED" w:rsidRPr="003B3B52" w:rsidRDefault="00BA52ED" w:rsidP="00BA52ED">
      <w:pPr>
        <w:rPr>
          <w:rFonts w:ascii="Century Gothic" w:hAnsi="Century Gothic"/>
          <w:b/>
          <w:color w:val="808080" w:themeColor="background1" w:themeShade="80"/>
          <w:sz w:val="32"/>
          <w:szCs w:val="32"/>
        </w:rPr>
      </w:pPr>
      <w:r>
        <w:rPr>
          <w:rFonts w:ascii="Century Gothic" w:hAnsi="Century Gothic"/>
          <w:b/>
          <w:color w:val="808080" w:themeColor="background1" w:themeShade="80"/>
          <w:sz w:val="32"/>
          <w:szCs w:val="32"/>
        </w:rPr>
        <w:t>RAPHAEL</w:t>
      </w:r>
      <w:r w:rsidRPr="004E7440">
        <w:rPr>
          <w:rFonts w:ascii="Century Gothic" w:hAnsi="Century Gothic"/>
          <w:b/>
          <w:color w:val="808080" w:themeColor="background1" w:themeShade="80"/>
          <w:sz w:val="32"/>
          <w:szCs w:val="32"/>
        </w:rPr>
        <w:t xml:space="preserve">: </w:t>
      </w:r>
    </w:p>
    <w:p w14:paraId="001B29FB" w14:textId="2CA491B1" w:rsidR="00BA52ED" w:rsidRDefault="00BA52ED" w:rsidP="00BA52ED">
      <w:pPr>
        <w:rPr>
          <w:rFonts w:ascii="Century Gothic" w:hAnsi="Century Gothic"/>
          <w:sz w:val="20"/>
          <w:szCs w:val="20"/>
        </w:rPr>
      </w:pPr>
      <w:r>
        <w:rPr>
          <w:rFonts w:ascii="Century Gothic" w:hAnsi="Century Gothic"/>
          <w:sz w:val="20"/>
          <w:szCs w:val="20"/>
        </w:rPr>
        <w:t xml:space="preserve">In the court circle of Julius II and Leo X and was appointed architect of St. Peter’s when Bramante dies in 1514. Appointed chief inspector of antiquities in Rome, but dies unexpectedly in 1520. </w:t>
      </w:r>
    </w:p>
    <w:p w14:paraId="7EB50BAD" w14:textId="77777777" w:rsidR="00F807FB" w:rsidRDefault="00F807FB" w:rsidP="00BA52ED">
      <w:pPr>
        <w:rPr>
          <w:rFonts w:ascii="Century Gothic" w:hAnsi="Century Gothic"/>
          <w:b/>
          <w:sz w:val="20"/>
          <w:szCs w:val="20"/>
        </w:rPr>
      </w:pPr>
    </w:p>
    <w:p w14:paraId="2D264073" w14:textId="77777777" w:rsidR="00BA52ED" w:rsidRPr="00BA52ED" w:rsidRDefault="00BA52ED" w:rsidP="00BA52ED">
      <w:pPr>
        <w:rPr>
          <w:rFonts w:ascii="Century Gothic" w:hAnsi="Century Gothic"/>
          <w:b/>
          <w:sz w:val="20"/>
          <w:szCs w:val="20"/>
        </w:rPr>
      </w:pPr>
      <w:r w:rsidRPr="00BA52ED">
        <w:rPr>
          <w:rFonts w:ascii="Century Gothic" w:hAnsi="Century Gothic"/>
          <w:b/>
          <w:sz w:val="20"/>
          <w:szCs w:val="20"/>
        </w:rPr>
        <w:t xml:space="preserve">Contributions/Innovations in painting: </w:t>
      </w:r>
    </w:p>
    <w:p w14:paraId="2F835372" w14:textId="30A8A164" w:rsidR="00BA52ED" w:rsidRDefault="00BA52ED" w:rsidP="00BA52ED">
      <w:pPr>
        <w:ind w:left="2160" w:hanging="1440"/>
        <w:rPr>
          <w:rFonts w:ascii="Century Gothic" w:hAnsi="Century Gothic"/>
          <w:sz w:val="20"/>
          <w:szCs w:val="20"/>
        </w:rPr>
      </w:pPr>
      <w:r>
        <w:rPr>
          <w:rFonts w:ascii="Century Gothic" w:hAnsi="Century Gothic"/>
          <w:sz w:val="20"/>
          <w:szCs w:val="20"/>
        </w:rPr>
        <w:t xml:space="preserve">Composition </w:t>
      </w:r>
      <w:r>
        <w:rPr>
          <w:rFonts w:ascii="Century Gothic" w:hAnsi="Century Gothic"/>
          <w:sz w:val="20"/>
          <w:szCs w:val="20"/>
        </w:rPr>
        <w:tab/>
        <w:t>more complex composition and expanding pictorial space, skillful arrangement of the futures within a clearly defined space relating to each other and the surrounding architecture, brilliant and varied color</w:t>
      </w:r>
    </w:p>
    <w:p w14:paraId="5C251235" w14:textId="68290AF0" w:rsidR="00BA52ED" w:rsidRDefault="00BA52ED" w:rsidP="00BA52ED">
      <w:pPr>
        <w:ind w:left="2160" w:hanging="1440"/>
        <w:rPr>
          <w:rFonts w:ascii="Century Gothic" w:hAnsi="Century Gothic"/>
          <w:sz w:val="20"/>
          <w:szCs w:val="20"/>
        </w:rPr>
      </w:pPr>
      <w:proofErr w:type="gramStart"/>
      <w:r>
        <w:rPr>
          <w:rFonts w:ascii="Century Gothic" w:hAnsi="Century Gothic"/>
          <w:sz w:val="20"/>
          <w:szCs w:val="20"/>
        </w:rPr>
        <w:t>Content</w:t>
      </w:r>
      <w:r>
        <w:rPr>
          <w:rFonts w:ascii="Century Gothic" w:hAnsi="Century Gothic"/>
          <w:sz w:val="20"/>
          <w:szCs w:val="20"/>
        </w:rPr>
        <w:tab/>
        <w:t>attempts to paint metaphysical abstractions with clear thinking and logical organization</w:t>
      </w:r>
      <w:proofErr w:type="gramEnd"/>
      <w:r>
        <w:rPr>
          <w:rFonts w:ascii="Century Gothic" w:hAnsi="Century Gothic"/>
          <w:sz w:val="20"/>
          <w:szCs w:val="20"/>
        </w:rPr>
        <w:t xml:space="preserve">, </w:t>
      </w:r>
      <w:proofErr w:type="gramStart"/>
      <w:r>
        <w:rPr>
          <w:rFonts w:ascii="Century Gothic" w:hAnsi="Century Gothic"/>
          <w:sz w:val="20"/>
          <w:szCs w:val="20"/>
        </w:rPr>
        <w:t>attempt to convey inner emotion</w:t>
      </w:r>
      <w:proofErr w:type="gramEnd"/>
    </w:p>
    <w:p w14:paraId="43AA7A4C" w14:textId="1977828B" w:rsidR="00BA52ED" w:rsidRDefault="00BA52ED" w:rsidP="00F807FB">
      <w:pPr>
        <w:ind w:left="2160" w:hanging="1440"/>
        <w:rPr>
          <w:rFonts w:ascii="Century Gothic" w:hAnsi="Century Gothic"/>
          <w:sz w:val="20"/>
          <w:szCs w:val="20"/>
        </w:rPr>
      </w:pPr>
      <w:r>
        <w:rPr>
          <w:rFonts w:ascii="Century Gothic" w:hAnsi="Century Gothic"/>
          <w:sz w:val="20"/>
          <w:szCs w:val="20"/>
        </w:rPr>
        <w:t>Figure</w:t>
      </w:r>
      <w:r>
        <w:rPr>
          <w:rFonts w:ascii="Century Gothic" w:hAnsi="Century Gothic"/>
          <w:sz w:val="20"/>
          <w:szCs w:val="20"/>
        </w:rPr>
        <w:tab/>
        <w:t>extreme gestures, much more expressive, increased individuality</w:t>
      </w:r>
    </w:p>
    <w:p w14:paraId="78516B4E" w14:textId="77777777" w:rsidR="00F807FB" w:rsidRPr="00F807FB" w:rsidRDefault="00F807FB" w:rsidP="00F807FB">
      <w:pPr>
        <w:ind w:left="2160" w:hanging="1440"/>
        <w:rPr>
          <w:rFonts w:ascii="Century Gothic" w:hAnsi="Century Gothic"/>
          <w:sz w:val="16"/>
          <w:szCs w:val="16"/>
        </w:rPr>
      </w:pPr>
    </w:p>
    <w:p w14:paraId="668E947B" w14:textId="77777777" w:rsidR="00F807FB" w:rsidRDefault="00F807FB" w:rsidP="00F807FB">
      <w:pPr>
        <w:ind w:left="2160" w:hanging="1440"/>
        <w:rPr>
          <w:rFonts w:ascii="Century Gothic" w:hAnsi="Century Gothic"/>
          <w:sz w:val="20"/>
          <w:szCs w:val="20"/>
        </w:rPr>
      </w:pPr>
    </w:p>
    <w:p w14:paraId="0BE682FC" w14:textId="4D1B554F" w:rsidR="00BA52ED" w:rsidRPr="003B3B52" w:rsidRDefault="00BA52ED" w:rsidP="00BA52ED">
      <w:pPr>
        <w:rPr>
          <w:rFonts w:ascii="Century Gothic" w:hAnsi="Century Gothic"/>
          <w:b/>
          <w:color w:val="808080" w:themeColor="background1" w:themeShade="80"/>
          <w:sz w:val="32"/>
          <w:szCs w:val="32"/>
        </w:rPr>
      </w:pPr>
      <w:r>
        <w:rPr>
          <w:rFonts w:ascii="Century Gothic" w:hAnsi="Century Gothic"/>
          <w:b/>
          <w:color w:val="808080" w:themeColor="background1" w:themeShade="80"/>
          <w:sz w:val="32"/>
          <w:szCs w:val="32"/>
        </w:rPr>
        <w:t>MICHELANGELO</w:t>
      </w:r>
      <w:r w:rsidRPr="004E7440">
        <w:rPr>
          <w:rFonts w:ascii="Century Gothic" w:hAnsi="Century Gothic"/>
          <w:b/>
          <w:color w:val="808080" w:themeColor="background1" w:themeShade="80"/>
          <w:sz w:val="32"/>
          <w:szCs w:val="32"/>
        </w:rPr>
        <w:t xml:space="preserve">: </w:t>
      </w:r>
    </w:p>
    <w:p w14:paraId="7C201A93" w14:textId="56B1EF90" w:rsidR="00BA52ED" w:rsidRDefault="00BA52ED" w:rsidP="00BA52ED">
      <w:pPr>
        <w:rPr>
          <w:rFonts w:ascii="Century Gothic" w:hAnsi="Century Gothic"/>
          <w:sz w:val="20"/>
          <w:szCs w:val="20"/>
        </w:rPr>
      </w:pPr>
      <w:r>
        <w:rPr>
          <w:rFonts w:ascii="Century Gothic" w:hAnsi="Century Gothic"/>
          <w:sz w:val="20"/>
          <w:szCs w:val="20"/>
        </w:rPr>
        <w:t xml:space="preserve">Sistine Chapel Ceiling – conceived as an organic composition motivated by a single unifying philosophical as well as artistic design. </w:t>
      </w:r>
    </w:p>
    <w:p w14:paraId="18D7BDB5" w14:textId="77777777" w:rsidR="00F807FB" w:rsidRDefault="00F807FB" w:rsidP="00BA52ED">
      <w:pPr>
        <w:rPr>
          <w:rFonts w:ascii="Century Gothic" w:hAnsi="Century Gothic"/>
          <w:b/>
          <w:sz w:val="20"/>
          <w:szCs w:val="20"/>
        </w:rPr>
      </w:pPr>
    </w:p>
    <w:p w14:paraId="76A87AF3" w14:textId="77777777" w:rsidR="00BA52ED" w:rsidRPr="00BA52ED" w:rsidRDefault="00BA52ED" w:rsidP="00BA52ED">
      <w:pPr>
        <w:rPr>
          <w:rFonts w:ascii="Century Gothic" w:hAnsi="Century Gothic"/>
          <w:b/>
          <w:sz w:val="20"/>
          <w:szCs w:val="20"/>
        </w:rPr>
      </w:pPr>
      <w:r w:rsidRPr="00BA52ED">
        <w:rPr>
          <w:rFonts w:ascii="Century Gothic" w:hAnsi="Century Gothic"/>
          <w:b/>
          <w:sz w:val="20"/>
          <w:szCs w:val="20"/>
        </w:rPr>
        <w:t xml:space="preserve">Contributions/Innovations in painting: </w:t>
      </w:r>
    </w:p>
    <w:p w14:paraId="3881BEBA" w14:textId="7B234326" w:rsidR="00BA52ED" w:rsidRDefault="00BA52ED" w:rsidP="00BA52ED">
      <w:pPr>
        <w:rPr>
          <w:rFonts w:ascii="Century Gothic" w:hAnsi="Century Gothic"/>
          <w:sz w:val="20"/>
          <w:szCs w:val="20"/>
        </w:rPr>
      </w:pPr>
      <w:r>
        <w:rPr>
          <w:rFonts w:ascii="Century Gothic" w:hAnsi="Century Gothic"/>
          <w:sz w:val="20"/>
          <w:szCs w:val="20"/>
        </w:rPr>
        <w:tab/>
        <w:t xml:space="preserve">Iconography </w:t>
      </w:r>
      <w:r>
        <w:rPr>
          <w:rFonts w:ascii="Century Gothic" w:hAnsi="Century Gothic"/>
          <w:sz w:val="20"/>
          <w:szCs w:val="20"/>
        </w:rPr>
        <w:tab/>
        <w:t xml:space="preserve">combination of Hebrew-Christian theology and </w:t>
      </w:r>
      <w:proofErr w:type="spellStart"/>
      <w:r>
        <w:rPr>
          <w:rFonts w:ascii="Century Gothic" w:hAnsi="Century Gothic"/>
          <w:sz w:val="20"/>
          <w:szCs w:val="20"/>
        </w:rPr>
        <w:t>Neoplatonic</w:t>
      </w:r>
      <w:proofErr w:type="spellEnd"/>
      <w:r>
        <w:rPr>
          <w:rFonts w:ascii="Century Gothic" w:hAnsi="Century Gothic"/>
          <w:sz w:val="20"/>
          <w:szCs w:val="20"/>
        </w:rPr>
        <w:t xml:space="preserve"> philosophy</w:t>
      </w:r>
    </w:p>
    <w:p w14:paraId="647EC88C" w14:textId="6C7D2660" w:rsidR="00BA52ED" w:rsidRDefault="00BA52ED" w:rsidP="00BA52ED">
      <w:pPr>
        <w:ind w:left="2160" w:hanging="1440"/>
        <w:rPr>
          <w:rFonts w:ascii="Century Gothic" w:hAnsi="Century Gothic"/>
          <w:sz w:val="20"/>
          <w:szCs w:val="20"/>
        </w:rPr>
      </w:pPr>
      <w:r>
        <w:rPr>
          <w:rFonts w:ascii="Century Gothic" w:hAnsi="Century Gothic"/>
          <w:sz w:val="20"/>
          <w:szCs w:val="20"/>
        </w:rPr>
        <w:t>Format</w:t>
      </w:r>
      <w:r>
        <w:rPr>
          <w:rFonts w:ascii="Century Gothic" w:hAnsi="Century Gothic"/>
          <w:sz w:val="20"/>
          <w:szCs w:val="20"/>
        </w:rPr>
        <w:tab/>
        <w:t xml:space="preserve">use of circle, triangle, and </w:t>
      </w:r>
      <w:proofErr w:type="gramStart"/>
      <w:r>
        <w:rPr>
          <w:rFonts w:ascii="Century Gothic" w:hAnsi="Century Gothic"/>
          <w:sz w:val="20"/>
          <w:szCs w:val="20"/>
        </w:rPr>
        <w:t>square which</w:t>
      </w:r>
      <w:proofErr w:type="gramEnd"/>
      <w:r>
        <w:rPr>
          <w:rFonts w:ascii="Century Gothic" w:hAnsi="Century Gothic"/>
          <w:sz w:val="20"/>
          <w:szCs w:val="20"/>
        </w:rPr>
        <w:t xml:space="preserve"> were regarded in Plato’s philosophy as the eternal forms that furnished clues to the true nature of the universe</w:t>
      </w:r>
    </w:p>
    <w:p w14:paraId="7E227B70" w14:textId="1DB9985E" w:rsidR="00BA52ED" w:rsidRDefault="00BA52ED" w:rsidP="00F143C5">
      <w:pPr>
        <w:ind w:left="2160" w:hanging="1440"/>
        <w:rPr>
          <w:rFonts w:ascii="Century Gothic" w:hAnsi="Century Gothic"/>
          <w:sz w:val="20"/>
          <w:szCs w:val="20"/>
        </w:rPr>
      </w:pPr>
      <w:r>
        <w:rPr>
          <w:rFonts w:ascii="Century Gothic" w:hAnsi="Century Gothic"/>
          <w:sz w:val="20"/>
          <w:szCs w:val="20"/>
        </w:rPr>
        <w:t xml:space="preserve">Organization </w:t>
      </w:r>
      <w:r>
        <w:rPr>
          <w:rFonts w:ascii="Century Gothic" w:hAnsi="Century Gothic"/>
          <w:sz w:val="20"/>
          <w:szCs w:val="20"/>
        </w:rPr>
        <w:tab/>
        <w:t>symbolic division correspond to the three Platonic stages (the world of matter, the world of becoming, and the world of being)</w:t>
      </w:r>
    </w:p>
    <w:p w14:paraId="45D91433" w14:textId="77777777" w:rsidR="00F807FB" w:rsidRPr="00F807FB" w:rsidRDefault="00F807FB" w:rsidP="00F143C5">
      <w:pPr>
        <w:ind w:left="2160" w:hanging="1440"/>
        <w:rPr>
          <w:rFonts w:ascii="Century Gothic" w:hAnsi="Century Gothic"/>
          <w:sz w:val="16"/>
          <w:szCs w:val="16"/>
        </w:rPr>
      </w:pPr>
    </w:p>
    <w:p w14:paraId="33E8C537" w14:textId="77777777" w:rsidR="00F807FB" w:rsidRPr="00F143C5" w:rsidRDefault="00F807FB" w:rsidP="00F143C5">
      <w:pPr>
        <w:ind w:left="2160" w:hanging="1440"/>
        <w:rPr>
          <w:rFonts w:ascii="Century Gothic" w:eastAsia="Times New Roman" w:hAnsi="Century Gothic" w:cs="Times New Roman"/>
          <w:sz w:val="16"/>
          <w:szCs w:val="16"/>
        </w:rPr>
      </w:pPr>
    </w:p>
    <w:p w14:paraId="5623D22C" w14:textId="27C80660" w:rsidR="00BA52ED" w:rsidRPr="003B3B52" w:rsidRDefault="00BA52ED" w:rsidP="00BA52ED">
      <w:pPr>
        <w:rPr>
          <w:rFonts w:ascii="Century Gothic" w:hAnsi="Century Gothic"/>
          <w:b/>
          <w:color w:val="808080" w:themeColor="background1" w:themeShade="80"/>
          <w:sz w:val="32"/>
          <w:szCs w:val="32"/>
        </w:rPr>
      </w:pPr>
      <w:r>
        <w:rPr>
          <w:rFonts w:ascii="Century Gothic" w:hAnsi="Century Gothic"/>
          <w:b/>
          <w:color w:val="808080" w:themeColor="background1" w:themeShade="80"/>
          <w:sz w:val="32"/>
          <w:szCs w:val="32"/>
        </w:rPr>
        <w:t>BRAMANTE</w:t>
      </w:r>
      <w:r w:rsidRPr="004E7440">
        <w:rPr>
          <w:rFonts w:ascii="Century Gothic" w:hAnsi="Century Gothic"/>
          <w:b/>
          <w:color w:val="808080" w:themeColor="background1" w:themeShade="80"/>
          <w:sz w:val="32"/>
          <w:szCs w:val="32"/>
        </w:rPr>
        <w:t xml:space="preserve">: </w:t>
      </w:r>
    </w:p>
    <w:p w14:paraId="3742B96D" w14:textId="56F482AB" w:rsidR="00BA52ED" w:rsidRDefault="00BA52ED" w:rsidP="00BA52ED">
      <w:pPr>
        <w:rPr>
          <w:rFonts w:ascii="Century Gothic" w:hAnsi="Century Gothic"/>
          <w:sz w:val="20"/>
          <w:szCs w:val="20"/>
        </w:rPr>
      </w:pPr>
      <w:proofErr w:type="spellStart"/>
      <w:r>
        <w:rPr>
          <w:rFonts w:ascii="Century Gothic" w:hAnsi="Century Gothic"/>
          <w:sz w:val="20"/>
          <w:szCs w:val="20"/>
        </w:rPr>
        <w:t>Tempietto</w:t>
      </w:r>
      <w:proofErr w:type="spellEnd"/>
      <w:r>
        <w:rPr>
          <w:rFonts w:ascii="Century Gothic" w:hAnsi="Century Gothic"/>
          <w:sz w:val="20"/>
          <w:szCs w:val="20"/>
        </w:rPr>
        <w:t xml:space="preserve"> – a conscious revival of round building of antiquity and became an architecture manifesto of the Roman Renaissance. </w:t>
      </w:r>
      <w:proofErr w:type="gramStart"/>
      <w:r>
        <w:rPr>
          <w:rFonts w:ascii="Century Gothic" w:hAnsi="Century Gothic"/>
          <w:sz w:val="20"/>
          <w:szCs w:val="20"/>
        </w:rPr>
        <w:t>Central plan structures distinguished by the module whereby all parts of the building are either multiple or fraction of the basic unit of measure, balancing of the proportions of the lower and upper stories, and space ornament.</w:t>
      </w:r>
      <w:proofErr w:type="gramEnd"/>
      <w:r>
        <w:rPr>
          <w:rFonts w:ascii="Century Gothic" w:hAnsi="Century Gothic"/>
          <w:sz w:val="20"/>
          <w:szCs w:val="20"/>
        </w:rPr>
        <w:t xml:space="preserve"> </w:t>
      </w:r>
    </w:p>
    <w:p w14:paraId="086BD7C1" w14:textId="77777777" w:rsidR="00483511" w:rsidRPr="00F143C5" w:rsidRDefault="00483511" w:rsidP="00BA52ED">
      <w:pPr>
        <w:rPr>
          <w:rFonts w:ascii="Century Gothic" w:hAnsi="Century Gothic"/>
          <w:sz w:val="16"/>
          <w:szCs w:val="16"/>
        </w:rPr>
      </w:pPr>
    </w:p>
    <w:p w14:paraId="28DFA927" w14:textId="77777777" w:rsidR="00F143C5" w:rsidRPr="00F143C5" w:rsidRDefault="00F143C5" w:rsidP="00BA52ED">
      <w:pPr>
        <w:rPr>
          <w:rFonts w:ascii="Century Gothic" w:hAnsi="Century Gothic"/>
          <w:sz w:val="16"/>
          <w:szCs w:val="16"/>
        </w:rPr>
      </w:pPr>
    </w:p>
    <w:p w14:paraId="0945864B" w14:textId="77777777" w:rsidR="00F807FB" w:rsidRDefault="00F807FB" w:rsidP="00483511">
      <w:pPr>
        <w:rPr>
          <w:rFonts w:ascii="Century Gothic" w:hAnsi="Century Gothic"/>
          <w:b/>
          <w:color w:val="808080" w:themeColor="background1" w:themeShade="80"/>
          <w:sz w:val="32"/>
          <w:szCs w:val="32"/>
        </w:rPr>
      </w:pPr>
    </w:p>
    <w:p w14:paraId="1A07A47E" w14:textId="77777777" w:rsidR="00F807FB" w:rsidRDefault="00F807FB" w:rsidP="00483511">
      <w:pPr>
        <w:rPr>
          <w:rFonts w:ascii="Century Gothic" w:hAnsi="Century Gothic"/>
          <w:b/>
          <w:color w:val="808080" w:themeColor="background1" w:themeShade="80"/>
          <w:sz w:val="32"/>
          <w:szCs w:val="32"/>
        </w:rPr>
      </w:pPr>
    </w:p>
    <w:p w14:paraId="323E2AAD" w14:textId="77777777" w:rsidR="00F807FB" w:rsidRDefault="00F807FB" w:rsidP="00483511">
      <w:pPr>
        <w:rPr>
          <w:rFonts w:ascii="Century Gothic" w:hAnsi="Century Gothic"/>
          <w:b/>
          <w:color w:val="808080" w:themeColor="background1" w:themeShade="80"/>
          <w:sz w:val="32"/>
          <w:szCs w:val="32"/>
        </w:rPr>
      </w:pPr>
    </w:p>
    <w:p w14:paraId="15F7EB78" w14:textId="77777777" w:rsidR="00F807FB" w:rsidRDefault="00F807FB" w:rsidP="00483511">
      <w:pPr>
        <w:rPr>
          <w:rFonts w:ascii="Century Gothic" w:hAnsi="Century Gothic"/>
          <w:b/>
          <w:color w:val="808080" w:themeColor="background1" w:themeShade="80"/>
          <w:sz w:val="32"/>
          <w:szCs w:val="32"/>
        </w:rPr>
      </w:pPr>
    </w:p>
    <w:p w14:paraId="40578335" w14:textId="77777777" w:rsidR="00F807FB" w:rsidRDefault="00F807FB" w:rsidP="00483511">
      <w:pPr>
        <w:rPr>
          <w:rFonts w:ascii="Century Gothic" w:hAnsi="Century Gothic"/>
          <w:b/>
          <w:color w:val="808080" w:themeColor="background1" w:themeShade="80"/>
          <w:sz w:val="32"/>
          <w:szCs w:val="32"/>
        </w:rPr>
      </w:pPr>
    </w:p>
    <w:p w14:paraId="4A5CE35D" w14:textId="5C10978B" w:rsidR="00483511" w:rsidRPr="003B3B52" w:rsidRDefault="00483511" w:rsidP="00483511">
      <w:pPr>
        <w:rPr>
          <w:rFonts w:ascii="Century Gothic" w:hAnsi="Century Gothic"/>
          <w:b/>
          <w:color w:val="808080" w:themeColor="background1" w:themeShade="80"/>
          <w:sz w:val="32"/>
          <w:szCs w:val="32"/>
        </w:rPr>
      </w:pPr>
      <w:r>
        <w:rPr>
          <w:rFonts w:ascii="Century Gothic" w:hAnsi="Century Gothic"/>
          <w:b/>
          <w:color w:val="808080" w:themeColor="background1" w:themeShade="80"/>
          <w:sz w:val="32"/>
          <w:szCs w:val="32"/>
        </w:rPr>
        <w:t>CONCEPTS OF VENETIAN RENAISSANCE</w:t>
      </w:r>
      <w:r w:rsidRPr="004E7440">
        <w:rPr>
          <w:rFonts w:ascii="Century Gothic" w:hAnsi="Century Gothic"/>
          <w:b/>
          <w:color w:val="808080" w:themeColor="background1" w:themeShade="80"/>
          <w:sz w:val="32"/>
          <w:szCs w:val="32"/>
        </w:rPr>
        <w:t xml:space="preserve">: </w:t>
      </w:r>
    </w:p>
    <w:p w14:paraId="6A216ED8" w14:textId="758AC2D7" w:rsidR="00483511" w:rsidRPr="00483511" w:rsidRDefault="00483511" w:rsidP="00483511">
      <w:pPr>
        <w:ind w:firstLine="360"/>
        <w:rPr>
          <w:rFonts w:ascii="Century Gothic" w:hAnsi="Century Gothic"/>
          <w:sz w:val="20"/>
          <w:szCs w:val="20"/>
        </w:rPr>
      </w:pPr>
      <w:r w:rsidRPr="00483511">
        <w:rPr>
          <w:rFonts w:ascii="Century Gothic" w:hAnsi="Century Gothic"/>
          <w:sz w:val="20"/>
          <w:szCs w:val="20"/>
        </w:rPr>
        <w:t xml:space="preserve">1: </w:t>
      </w:r>
      <w:r>
        <w:rPr>
          <w:rFonts w:ascii="Century Gothic" w:hAnsi="Century Gothic"/>
          <w:sz w:val="20"/>
          <w:szCs w:val="20"/>
        </w:rPr>
        <w:t xml:space="preserve"> </w:t>
      </w:r>
      <w:r w:rsidRPr="00483511">
        <w:rPr>
          <w:rFonts w:ascii="Century Gothic" w:hAnsi="Century Gothic"/>
          <w:sz w:val="20"/>
          <w:szCs w:val="20"/>
        </w:rPr>
        <w:t>Why oil painting was developed and used almost exclusively in Venice?</w:t>
      </w:r>
    </w:p>
    <w:p w14:paraId="1FA65067" w14:textId="6761A56B" w:rsidR="00483511" w:rsidRPr="00483511" w:rsidRDefault="00483511" w:rsidP="00483511">
      <w:pPr>
        <w:ind w:firstLine="360"/>
        <w:rPr>
          <w:rFonts w:ascii="Century Gothic" w:hAnsi="Century Gothic"/>
          <w:sz w:val="20"/>
          <w:szCs w:val="20"/>
        </w:rPr>
      </w:pPr>
      <w:r w:rsidRPr="00483511">
        <w:rPr>
          <w:rFonts w:ascii="Century Gothic" w:hAnsi="Century Gothic"/>
          <w:sz w:val="20"/>
          <w:szCs w:val="20"/>
        </w:rPr>
        <w:t xml:space="preserve">2: </w:t>
      </w:r>
      <w:r>
        <w:rPr>
          <w:rFonts w:ascii="Century Gothic" w:hAnsi="Century Gothic"/>
          <w:sz w:val="20"/>
          <w:szCs w:val="20"/>
        </w:rPr>
        <w:t xml:space="preserve"> </w:t>
      </w:r>
      <w:r w:rsidRPr="00483511">
        <w:rPr>
          <w:rFonts w:ascii="Century Gothic" w:hAnsi="Century Gothic"/>
          <w:sz w:val="20"/>
          <w:szCs w:val="20"/>
        </w:rPr>
        <w:t>What political, geographic and economic factors accounted for Venice’s prosperity and power?</w:t>
      </w:r>
    </w:p>
    <w:p w14:paraId="4A674387" w14:textId="2813E8B1" w:rsidR="00483511" w:rsidRPr="00483511" w:rsidRDefault="00483511" w:rsidP="00483511">
      <w:pPr>
        <w:ind w:firstLine="360"/>
        <w:rPr>
          <w:rFonts w:ascii="Century Gothic" w:hAnsi="Century Gothic"/>
          <w:sz w:val="20"/>
          <w:szCs w:val="20"/>
        </w:rPr>
      </w:pPr>
      <w:r w:rsidRPr="00483511">
        <w:rPr>
          <w:rFonts w:ascii="Century Gothic" w:hAnsi="Century Gothic"/>
          <w:sz w:val="20"/>
          <w:szCs w:val="20"/>
        </w:rPr>
        <w:t xml:space="preserve">3: </w:t>
      </w:r>
      <w:r>
        <w:rPr>
          <w:rFonts w:ascii="Century Gothic" w:hAnsi="Century Gothic"/>
          <w:sz w:val="20"/>
          <w:szCs w:val="20"/>
        </w:rPr>
        <w:t xml:space="preserve"> </w:t>
      </w:r>
      <w:r w:rsidRPr="00483511">
        <w:rPr>
          <w:rFonts w:ascii="Century Gothic" w:hAnsi="Century Gothic"/>
          <w:sz w:val="20"/>
          <w:szCs w:val="20"/>
        </w:rPr>
        <w:t xml:space="preserve">List the characteristics of </w:t>
      </w:r>
      <w:proofErr w:type="spellStart"/>
      <w:r w:rsidRPr="00483511">
        <w:rPr>
          <w:rFonts w:ascii="Century Gothic" w:hAnsi="Century Gothic"/>
          <w:sz w:val="20"/>
          <w:szCs w:val="20"/>
        </w:rPr>
        <w:t>Sansovino’s</w:t>
      </w:r>
      <w:proofErr w:type="spellEnd"/>
      <w:r w:rsidRPr="00483511">
        <w:rPr>
          <w:rFonts w:ascii="Century Gothic" w:hAnsi="Century Gothic"/>
          <w:sz w:val="20"/>
          <w:szCs w:val="20"/>
        </w:rPr>
        <w:t xml:space="preserve"> architectural style</w:t>
      </w:r>
    </w:p>
    <w:p w14:paraId="76967026" w14:textId="1ED29A95" w:rsidR="00483511" w:rsidRPr="00483511" w:rsidRDefault="00483511" w:rsidP="00483511">
      <w:pPr>
        <w:ind w:firstLine="360"/>
        <w:rPr>
          <w:rFonts w:ascii="Century Gothic" w:hAnsi="Century Gothic"/>
          <w:sz w:val="20"/>
          <w:szCs w:val="20"/>
        </w:rPr>
      </w:pPr>
      <w:r w:rsidRPr="00483511">
        <w:rPr>
          <w:rFonts w:ascii="Century Gothic" w:hAnsi="Century Gothic"/>
          <w:sz w:val="20"/>
          <w:szCs w:val="20"/>
        </w:rPr>
        <w:t xml:space="preserve">4: </w:t>
      </w:r>
      <w:r>
        <w:rPr>
          <w:rFonts w:ascii="Century Gothic" w:hAnsi="Century Gothic"/>
          <w:sz w:val="20"/>
          <w:szCs w:val="20"/>
        </w:rPr>
        <w:t xml:space="preserve"> </w:t>
      </w:r>
      <w:r w:rsidRPr="00483511">
        <w:rPr>
          <w:rFonts w:ascii="Century Gothic" w:hAnsi="Century Gothic"/>
          <w:sz w:val="20"/>
          <w:szCs w:val="20"/>
        </w:rPr>
        <w:t>Why is Palladio’s architecture and writing (his Treatise) so important to architectural history?</w:t>
      </w:r>
    </w:p>
    <w:p w14:paraId="04596768" w14:textId="1080F629" w:rsidR="00483511" w:rsidRPr="00483511" w:rsidRDefault="00483511" w:rsidP="00483511">
      <w:pPr>
        <w:ind w:firstLine="360"/>
        <w:rPr>
          <w:rFonts w:ascii="Century Gothic" w:hAnsi="Century Gothic"/>
          <w:sz w:val="20"/>
          <w:szCs w:val="20"/>
        </w:rPr>
      </w:pPr>
      <w:r w:rsidRPr="00483511">
        <w:rPr>
          <w:rFonts w:ascii="Century Gothic" w:hAnsi="Century Gothic"/>
          <w:sz w:val="20"/>
          <w:szCs w:val="20"/>
        </w:rPr>
        <w:t xml:space="preserve">5: </w:t>
      </w:r>
      <w:r>
        <w:rPr>
          <w:rFonts w:ascii="Century Gothic" w:hAnsi="Century Gothic"/>
          <w:sz w:val="20"/>
          <w:szCs w:val="20"/>
        </w:rPr>
        <w:t xml:space="preserve"> </w:t>
      </w:r>
      <w:r w:rsidRPr="00483511">
        <w:rPr>
          <w:rFonts w:ascii="Century Gothic" w:hAnsi="Century Gothic"/>
          <w:sz w:val="20"/>
          <w:szCs w:val="20"/>
        </w:rPr>
        <w:t xml:space="preserve">List the characteristics of 16th Cent. </w:t>
      </w:r>
      <w:proofErr w:type="gramStart"/>
      <w:r w:rsidRPr="00483511">
        <w:rPr>
          <w:rFonts w:ascii="Century Gothic" w:hAnsi="Century Gothic"/>
          <w:sz w:val="20"/>
          <w:szCs w:val="20"/>
        </w:rPr>
        <w:t>Venetian painting, as seen in the work of Titian and Giorgione.</w:t>
      </w:r>
      <w:proofErr w:type="gramEnd"/>
    </w:p>
    <w:p w14:paraId="74E0AF29" w14:textId="3E7046EE" w:rsidR="00483511" w:rsidRPr="00483511" w:rsidRDefault="00483511" w:rsidP="00483511">
      <w:pPr>
        <w:ind w:firstLine="360"/>
        <w:rPr>
          <w:rFonts w:ascii="Century Gothic" w:hAnsi="Century Gothic"/>
          <w:sz w:val="20"/>
          <w:szCs w:val="20"/>
        </w:rPr>
      </w:pPr>
      <w:r w:rsidRPr="00483511">
        <w:rPr>
          <w:rFonts w:ascii="Century Gothic" w:hAnsi="Century Gothic"/>
          <w:sz w:val="20"/>
          <w:szCs w:val="20"/>
        </w:rPr>
        <w:t xml:space="preserve">6: </w:t>
      </w:r>
      <w:r>
        <w:rPr>
          <w:rFonts w:ascii="Century Gothic" w:hAnsi="Century Gothic"/>
          <w:sz w:val="20"/>
          <w:szCs w:val="20"/>
        </w:rPr>
        <w:t xml:space="preserve"> </w:t>
      </w:r>
      <w:r w:rsidRPr="00483511">
        <w:rPr>
          <w:rFonts w:ascii="Century Gothic" w:hAnsi="Century Gothic"/>
          <w:sz w:val="20"/>
          <w:szCs w:val="20"/>
        </w:rPr>
        <w:t xml:space="preserve">Why is Titian’s Venus of </w:t>
      </w:r>
      <w:proofErr w:type="spellStart"/>
      <w:r w:rsidRPr="00483511">
        <w:rPr>
          <w:rFonts w:ascii="Century Gothic" w:hAnsi="Century Gothic"/>
          <w:sz w:val="20"/>
          <w:szCs w:val="20"/>
        </w:rPr>
        <w:t>Urbino</w:t>
      </w:r>
      <w:proofErr w:type="spellEnd"/>
      <w:r w:rsidRPr="00483511">
        <w:rPr>
          <w:rFonts w:ascii="Century Gothic" w:hAnsi="Century Gothic"/>
          <w:sz w:val="20"/>
          <w:szCs w:val="20"/>
        </w:rPr>
        <w:t xml:space="preserve"> so important to the history of the representation of the female nude.</w:t>
      </w:r>
    </w:p>
    <w:p w14:paraId="6AACA271" w14:textId="745DEF9A" w:rsidR="00483511" w:rsidRPr="00483511" w:rsidRDefault="00483511" w:rsidP="00483511">
      <w:pPr>
        <w:ind w:firstLine="360"/>
        <w:rPr>
          <w:rFonts w:ascii="Century Gothic" w:hAnsi="Century Gothic"/>
          <w:sz w:val="20"/>
          <w:szCs w:val="20"/>
        </w:rPr>
      </w:pPr>
      <w:r w:rsidRPr="00483511">
        <w:rPr>
          <w:rFonts w:ascii="Century Gothic" w:hAnsi="Century Gothic"/>
          <w:sz w:val="20"/>
          <w:szCs w:val="20"/>
        </w:rPr>
        <w:t xml:space="preserve">7: </w:t>
      </w:r>
      <w:r>
        <w:rPr>
          <w:rFonts w:ascii="Century Gothic" w:hAnsi="Century Gothic"/>
          <w:sz w:val="20"/>
          <w:szCs w:val="20"/>
        </w:rPr>
        <w:t xml:space="preserve"> </w:t>
      </w:r>
      <w:r w:rsidRPr="00483511">
        <w:rPr>
          <w:rFonts w:ascii="Century Gothic" w:hAnsi="Century Gothic"/>
          <w:sz w:val="20"/>
          <w:szCs w:val="20"/>
        </w:rPr>
        <w:t xml:space="preserve">What </w:t>
      </w:r>
      <w:proofErr w:type="gramStart"/>
      <w:r w:rsidRPr="00483511">
        <w:rPr>
          <w:rFonts w:ascii="Century Gothic" w:hAnsi="Century Gothic"/>
          <w:sz w:val="20"/>
          <w:szCs w:val="20"/>
        </w:rPr>
        <w:t>aspects of Tintoretto’s painting is</w:t>
      </w:r>
      <w:proofErr w:type="gramEnd"/>
      <w:r w:rsidRPr="00483511">
        <w:rPr>
          <w:rFonts w:ascii="Century Gothic" w:hAnsi="Century Gothic"/>
          <w:sz w:val="20"/>
          <w:szCs w:val="20"/>
        </w:rPr>
        <w:t xml:space="preserve"> Venetian? What aspects </w:t>
      </w:r>
      <w:proofErr w:type="gramStart"/>
      <w:r w:rsidRPr="00483511">
        <w:rPr>
          <w:rFonts w:ascii="Century Gothic" w:hAnsi="Century Gothic"/>
          <w:sz w:val="20"/>
          <w:szCs w:val="20"/>
        </w:rPr>
        <w:t>are</w:t>
      </w:r>
      <w:proofErr w:type="gramEnd"/>
      <w:r w:rsidRPr="00483511">
        <w:rPr>
          <w:rFonts w:ascii="Century Gothic" w:hAnsi="Century Gothic"/>
          <w:sz w:val="20"/>
          <w:szCs w:val="20"/>
        </w:rPr>
        <w:t xml:space="preserve"> Mannerist?</w:t>
      </w:r>
    </w:p>
    <w:p w14:paraId="2C40BB44" w14:textId="52BDCA4D" w:rsidR="00483511" w:rsidRDefault="00483511" w:rsidP="00483511">
      <w:pPr>
        <w:ind w:firstLine="360"/>
        <w:rPr>
          <w:rFonts w:ascii="Century Gothic" w:hAnsi="Century Gothic"/>
          <w:sz w:val="20"/>
          <w:szCs w:val="20"/>
        </w:rPr>
      </w:pPr>
      <w:r w:rsidRPr="00483511">
        <w:rPr>
          <w:rFonts w:ascii="Century Gothic" w:hAnsi="Century Gothic"/>
          <w:sz w:val="20"/>
          <w:szCs w:val="20"/>
        </w:rPr>
        <w:t xml:space="preserve">8: </w:t>
      </w:r>
      <w:r>
        <w:rPr>
          <w:rFonts w:ascii="Century Gothic" w:hAnsi="Century Gothic"/>
          <w:sz w:val="20"/>
          <w:szCs w:val="20"/>
        </w:rPr>
        <w:t xml:space="preserve"> </w:t>
      </w:r>
      <w:r w:rsidRPr="00483511">
        <w:rPr>
          <w:rFonts w:ascii="Century Gothic" w:hAnsi="Century Gothic"/>
          <w:sz w:val="20"/>
          <w:szCs w:val="20"/>
        </w:rPr>
        <w:t>Compare the Last Supper of Castagno, Ghirlandaio, da Vinci, Tintoretto and Veronese</w:t>
      </w:r>
    </w:p>
    <w:p w14:paraId="3BD3DE3B" w14:textId="77777777" w:rsidR="00483511" w:rsidRPr="00F143C5" w:rsidRDefault="00483511" w:rsidP="00483511">
      <w:pPr>
        <w:rPr>
          <w:rFonts w:ascii="Century Gothic" w:hAnsi="Century Gothic"/>
          <w:sz w:val="16"/>
          <w:szCs w:val="16"/>
        </w:rPr>
      </w:pPr>
    </w:p>
    <w:p w14:paraId="32BA1C62" w14:textId="77777777" w:rsidR="00F143C5" w:rsidRPr="00F143C5" w:rsidRDefault="00F143C5" w:rsidP="00483511">
      <w:pPr>
        <w:rPr>
          <w:rFonts w:ascii="Century Gothic" w:hAnsi="Century Gothic"/>
          <w:sz w:val="16"/>
          <w:szCs w:val="16"/>
        </w:rPr>
      </w:pPr>
    </w:p>
    <w:p w14:paraId="3EAC4FD7" w14:textId="77777777" w:rsidR="00F143C5" w:rsidRDefault="00F143C5" w:rsidP="00F143C5">
      <w:pPr>
        <w:rPr>
          <w:rFonts w:ascii="Century Gothic" w:hAnsi="Century Gothic"/>
          <w:sz w:val="20"/>
          <w:szCs w:val="20"/>
        </w:rPr>
      </w:pPr>
      <w:r>
        <w:rPr>
          <w:rFonts w:ascii="Century Gothic" w:hAnsi="Century Gothic"/>
          <w:b/>
          <w:color w:val="808080" w:themeColor="background1" w:themeShade="80"/>
          <w:sz w:val="32"/>
          <w:szCs w:val="32"/>
        </w:rPr>
        <w:t>CHARACTERISTICS OF VENTIAN ARCHITECTURE</w:t>
      </w:r>
      <w:r w:rsidR="00483511" w:rsidRPr="004E7440">
        <w:rPr>
          <w:rFonts w:ascii="Century Gothic" w:hAnsi="Century Gothic"/>
          <w:b/>
          <w:color w:val="808080" w:themeColor="background1" w:themeShade="80"/>
          <w:sz w:val="32"/>
          <w:szCs w:val="32"/>
        </w:rPr>
        <w:t xml:space="preserve">: </w:t>
      </w:r>
      <w:r w:rsidR="00483511" w:rsidRPr="00483511">
        <w:rPr>
          <w:rFonts w:ascii="Century Gothic" w:hAnsi="Century Gothic"/>
          <w:sz w:val="20"/>
          <w:szCs w:val="20"/>
        </w:rPr>
        <w:t xml:space="preserve"> </w:t>
      </w:r>
    </w:p>
    <w:p w14:paraId="1E608FE7" w14:textId="737FBC7A" w:rsidR="00483511" w:rsidRPr="00F143C5" w:rsidRDefault="00483511" w:rsidP="00F143C5">
      <w:pPr>
        <w:rPr>
          <w:rFonts w:ascii="Century Gothic" w:hAnsi="Century Gothic"/>
          <w:b/>
          <w:color w:val="808080" w:themeColor="background1" w:themeShade="80"/>
          <w:sz w:val="32"/>
          <w:szCs w:val="32"/>
        </w:rPr>
      </w:pPr>
      <w:r w:rsidRPr="00483511">
        <w:rPr>
          <w:rFonts w:ascii="Century Gothic" w:hAnsi="Century Gothic"/>
          <w:sz w:val="20"/>
          <w:szCs w:val="20"/>
        </w:rPr>
        <w:t>Sculptural facades</w:t>
      </w:r>
    </w:p>
    <w:p w14:paraId="797D5C11" w14:textId="18D60C3D" w:rsidR="00483511" w:rsidRPr="00F143C5" w:rsidRDefault="00483511" w:rsidP="00F143C5">
      <w:pPr>
        <w:pStyle w:val="ListParagraph"/>
        <w:numPr>
          <w:ilvl w:val="0"/>
          <w:numId w:val="47"/>
        </w:numPr>
        <w:rPr>
          <w:rFonts w:ascii="Century Gothic" w:hAnsi="Century Gothic"/>
          <w:sz w:val="20"/>
          <w:szCs w:val="20"/>
        </w:rPr>
      </w:pPr>
      <w:proofErr w:type="gramStart"/>
      <w:r w:rsidRPr="00F143C5">
        <w:rPr>
          <w:rFonts w:ascii="Century Gothic" w:hAnsi="Century Gothic"/>
          <w:sz w:val="20"/>
          <w:szCs w:val="20"/>
        </w:rPr>
        <w:t>open</w:t>
      </w:r>
      <w:proofErr w:type="gramEnd"/>
      <w:r w:rsidRPr="00F143C5">
        <w:rPr>
          <w:rFonts w:ascii="Century Gothic" w:hAnsi="Century Gothic"/>
          <w:sz w:val="20"/>
          <w:szCs w:val="20"/>
        </w:rPr>
        <w:t xml:space="preserve"> loggias (galleries) and recessed entrances and windows - pierced, deep-cut masonry</w:t>
      </w:r>
    </w:p>
    <w:p w14:paraId="5941FF7F" w14:textId="66A038BB" w:rsidR="00483511" w:rsidRPr="00F143C5" w:rsidRDefault="00483511" w:rsidP="00F143C5">
      <w:pPr>
        <w:pStyle w:val="ListParagraph"/>
        <w:numPr>
          <w:ilvl w:val="0"/>
          <w:numId w:val="47"/>
        </w:numPr>
        <w:rPr>
          <w:rFonts w:ascii="Century Gothic" w:hAnsi="Century Gothic"/>
          <w:sz w:val="20"/>
          <w:szCs w:val="20"/>
        </w:rPr>
      </w:pPr>
      <w:proofErr w:type="gramStart"/>
      <w:r w:rsidRPr="00F143C5">
        <w:rPr>
          <w:rFonts w:ascii="Century Gothic" w:hAnsi="Century Gothic"/>
          <w:sz w:val="20"/>
          <w:szCs w:val="20"/>
        </w:rPr>
        <w:t>lively</w:t>
      </w:r>
      <w:proofErr w:type="gramEnd"/>
      <w:r w:rsidRPr="00F143C5">
        <w:rPr>
          <w:rFonts w:ascii="Century Gothic" w:hAnsi="Century Gothic"/>
          <w:sz w:val="20"/>
          <w:szCs w:val="20"/>
        </w:rPr>
        <w:t xml:space="preserve"> contrast of structural elements and decorative details</w:t>
      </w:r>
    </w:p>
    <w:p w14:paraId="53F386C6" w14:textId="2BAD3D18" w:rsidR="00483511" w:rsidRPr="00F143C5" w:rsidRDefault="00483511" w:rsidP="00F143C5">
      <w:pPr>
        <w:pStyle w:val="ListParagraph"/>
        <w:numPr>
          <w:ilvl w:val="0"/>
          <w:numId w:val="47"/>
        </w:numPr>
        <w:rPr>
          <w:rFonts w:ascii="Century Gothic" w:hAnsi="Century Gothic"/>
          <w:sz w:val="20"/>
          <w:szCs w:val="20"/>
        </w:rPr>
      </w:pPr>
      <w:proofErr w:type="gramStart"/>
      <w:r w:rsidRPr="00F143C5">
        <w:rPr>
          <w:rFonts w:ascii="Century Gothic" w:hAnsi="Century Gothic"/>
          <w:sz w:val="20"/>
          <w:szCs w:val="20"/>
        </w:rPr>
        <w:t>combination</w:t>
      </w:r>
      <w:proofErr w:type="gramEnd"/>
      <w:r w:rsidRPr="00F143C5">
        <w:rPr>
          <w:rFonts w:ascii="Century Gothic" w:hAnsi="Century Gothic"/>
          <w:sz w:val="20"/>
          <w:szCs w:val="20"/>
        </w:rPr>
        <w:t xml:space="preserve"> of broken and complete intersecting pediments</w:t>
      </w:r>
    </w:p>
    <w:p w14:paraId="402DFC20" w14:textId="1F83E9CC" w:rsidR="00F143C5" w:rsidRPr="00F143C5" w:rsidRDefault="00483511" w:rsidP="00F143C5">
      <w:pPr>
        <w:pStyle w:val="ListParagraph"/>
        <w:numPr>
          <w:ilvl w:val="0"/>
          <w:numId w:val="47"/>
        </w:numPr>
        <w:rPr>
          <w:rFonts w:ascii="Century Gothic" w:hAnsi="Century Gothic"/>
          <w:sz w:val="20"/>
          <w:szCs w:val="20"/>
        </w:rPr>
      </w:pPr>
      <w:proofErr w:type="gramStart"/>
      <w:r w:rsidRPr="00F143C5">
        <w:rPr>
          <w:rFonts w:ascii="Century Gothic" w:hAnsi="Century Gothic"/>
          <w:sz w:val="20"/>
          <w:szCs w:val="20"/>
        </w:rPr>
        <w:t>reflection</w:t>
      </w:r>
      <w:proofErr w:type="gramEnd"/>
      <w:r w:rsidRPr="00F143C5">
        <w:rPr>
          <w:rFonts w:ascii="Century Gothic" w:hAnsi="Century Gothic"/>
          <w:sz w:val="20"/>
          <w:szCs w:val="20"/>
        </w:rPr>
        <w:t xml:space="preserve"> of facades in canals/use of mirrored interior walls serve to activate heavy masses of masonry and to increas</w:t>
      </w:r>
      <w:r w:rsidR="00F143C5" w:rsidRPr="00F143C5">
        <w:rPr>
          <w:rFonts w:ascii="Century Gothic" w:hAnsi="Century Gothic"/>
          <w:sz w:val="20"/>
          <w:szCs w:val="20"/>
        </w:rPr>
        <w:t>e the perception of light/space</w:t>
      </w:r>
    </w:p>
    <w:p w14:paraId="78547489" w14:textId="1A68C3D8" w:rsidR="00483511" w:rsidRPr="00483511" w:rsidRDefault="00483511" w:rsidP="00F143C5">
      <w:pPr>
        <w:rPr>
          <w:rFonts w:ascii="Century Gothic" w:hAnsi="Century Gothic"/>
          <w:sz w:val="20"/>
          <w:szCs w:val="20"/>
        </w:rPr>
      </w:pPr>
      <w:r w:rsidRPr="00483511">
        <w:rPr>
          <w:rFonts w:ascii="Century Gothic" w:hAnsi="Century Gothic"/>
          <w:sz w:val="20"/>
          <w:szCs w:val="20"/>
        </w:rPr>
        <w:t xml:space="preserve">Visually complex facades, interiors, and </w:t>
      </w:r>
      <w:proofErr w:type="spellStart"/>
      <w:r w:rsidRPr="00483511">
        <w:rPr>
          <w:rFonts w:ascii="Century Gothic" w:hAnsi="Century Gothic"/>
          <w:sz w:val="20"/>
          <w:szCs w:val="20"/>
        </w:rPr>
        <w:t>spacial</w:t>
      </w:r>
      <w:proofErr w:type="spellEnd"/>
      <w:r w:rsidRPr="00483511">
        <w:rPr>
          <w:rFonts w:ascii="Century Gothic" w:hAnsi="Century Gothic"/>
          <w:sz w:val="20"/>
          <w:szCs w:val="20"/>
        </w:rPr>
        <w:t xml:space="preserve"> relationships</w:t>
      </w:r>
    </w:p>
    <w:p w14:paraId="4FF8A5A8" w14:textId="22ACF1EE" w:rsidR="00483511" w:rsidRPr="00F143C5" w:rsidRDefault="00483511" w:rsidP="00F143C5">
      <w:pPr>
        <w:pStyle w:val="ListParagraph"/>
        <w:numPr>
          <w:ilvl w:val="0"/>
          <w:numId w:val="48"/>
        </w:numPr>
        <w:rPr>
          <w:rFonts w:ascii="Century Gothic" w:hAnsi="Century Gothic"/>
          <w:sz w:val="20"/>
          <w:szCs w:val="20"/>
        </w:rPr>
      </w:pPr>
      <w:proofErr w:type="gramStart"/>
      <w:r w:rsidRPr="00F143C5">
        <w:rPr>
          <w:rFonts w:ascii="Century Gothic" w:hAnsi="Century Gothic"/>
          <w:sz w:val="20"/>
          <w:szCs w:val="20"/>
        </w:rPr>
        <w:t>spacious</w:t>
      </w:r>
      <w:proofErr w:type="gramEnd"/>
      <w:r w:rsidRPr="00F143C5">
        <w:rPr>
          <w:rFonts w:ascii="Century Gothic" w:hAnsi="Century Gothic"/>
          <w:sz w:val="20"/>
          <w:szCs w:val="20"/>
        </w:rPr>
        <w:t xml:space="preserve"> interiors = freedom of movement</w:t>
      </w:r>
    </w:p>
    <w:p w14:paraId="10F7EE35" w14:textId="5FCA017D" w:rsidR="00483511" w:rsidRPr="00F143C5" w:rsidRDefault="00483511" w:rsidP="00F143C5">
      <w:pPr>
        <w:pStyle w:val="ListParagraph"/>
        <w:numPr>
          <w:ilvl w:val="0"/>
          <w:numId w:val="48"/>
        </w:numPr>
        <w:rPr>
          <w:rFonts w:ascii="Century Gothic" w:hAnsi="Century Gothic"/>
          <w:sz w:val="20"/>
          <w:szCs w:val="20"/>
        </w:rPr>
      </w:pPr>
      <w:proofErr w:type="gramStart"/>
      <w:r w:rsidRPr="00F143C5">
        <w:rPr>
          <w:rFonts w:ascii="Century Gothic" w:hAnsi="Century Gothic"/>
          <w:sz w:val="20"/>
          <w:szCs w:val="20"/>
        </w:rPr>
        <w:t>combination</w:t>
      </w:r>
      <w:proofErr w:type="gramEnd"/>
      <w:r w:rsidRPr="00F143C5">
        <w:rPr>
          <w:rFonts w:ascii="Century Gothic" w:hAnsi="Century Gothic"/>
          <w:sz w:val="20"/>
          <w:szCs w:val="20"/>
        </w:rPr>
        <w:t xml:space="preserve"> of curved (round) and rectangular surfaces/elements</w:t>
      </w:r>
    </w:p>
    <w:p w14:paraId="2BD30A11" w14:textId="39349F52" w:rsidR="00483511" w:rsidRPr="00F143C5" w:rsidRDefault="00483511" w:rsidP="00F143C5">
      <w:pPr>
        <w:pStyle w:val="ListParagraph"/>
        <w:numPr>
          <w:ilvl w:val="0"/>
          <w:numId w:val="48"/>
        </w:numPr>
        <w:rPr>
          <w:rFonts w:ascii="Century Gothic" w:hAnsi="Century Gothic"/>
          <w:sz w:val="20"/>
          <w:szCs w:val="20"/>
        </w:rPr>
      </w:pPr>
      <w:proofErr w:type="gramStart"/>
      <w:r w:rsidRPr="00F143C5">
        <w:rPr>
          <w:rFonts w:ascii="Century Gothic" w:hAnsi="Century Gothic"/>
          <w:sz w:val="20"/>
          <w:szCs w:val="20"/>
        </w:rPr>
        <w:t>open</w:t>
      </w:r>
      <w:proofErr w:type="gramEnd"/>
      <w:r w:rsidRPr="00F143C5">
        <w:rPr>
          <w:rFonts w:ascii="Century Gothic" w:hAnsi="Century Gothic"/>
          <w:sz w:val="20"/>
          <w:szCs w:val="20"/>
        </w:rPr>
        <w:t>, semi-circular colonnades around the altar and windows in the apse</w:t>
      </w:r>
      <w:r w:rsidR="00F143C5" w:rsidRPr="00F143C5">
        <w:rPr>
          <w:rFonts w:ascii="Century Gothic" w:hAnsi="Century Gothic"/>
          <w:sz w:val="20"/>
          <w:szCs w:val="20"/>
        </w:rPr>
        <w:t xml:space="preserve"> </w:t>
      </w:r>
      <w:r w:rsidRPr="00F143C5">
        <w:rPr>
          <w:rFonts w:ascii="Century Gothic" w:hAnsi="Century Gothic"/>
          <w:sz w:val="20"/>
          <w:szCs w:val="20"/>
        </w:rPr>
        <w:t>allow eye to continue into deep space in Palladio's churches</w:t>
      </w:r>
    </w:p>
    <w:p w14:paraId="640FC899" w14:textId="77777777" w:rsidR="00A44457" w:rsidRDefault="00A44457" w:rsidP="00A44457">
      <w:pPr>
        <w:rPr>
          <w:rFonts w:ascii="Century Gothic" w:eastAsia="Times New Roman" w:hAnsi="Century Gothic" w:cs="Times New Roman"/>
          <w:sz w:val="16"/>
          <w:szCs w:val="16"/>
        </w:rPr>
      </w:pPr>
    </w:p>
    <w:p w14:paraId="741708D0" w14:textId="77777777" w:rsidR="00F143C5" w:rsidRDefault="00F143C5" w:rsidP="00A44457">
      <w:pPr>
        <w:rPr>
          <w:rFonts w:ascii="Century Gothic" w:eastAsia="Times New Roman" w:hAnsi="Century Gothic" w:cs="Times New Roman"/>
          <w:sz w:val="16"/>
          <w:szCs w:val="16"/>
        </w:rPr>
      </w:pPr>
    </w:p>
    <w:p w14:paraId="0D764740" w14:textId="77777777" w:rsidR="00483511" w:rsidRPr="003B3B52" w:rsidRDefault="00483511" w:rsidP="00483511">
      <w:pPr>
        <w:rPr>
          <w:rFonts w:ascii="Century Gothic" w:hAnsi="Century Gothic"/>
          <w:b/>
          <w:color w:val="808080" w:themeColor="background1" w:themeShade="80"/>
          <w:sz w:val="32"/>
          <w:szCs w:val="32"/>
        </w:rPr>
      </w:pPr>
      <w:r>
        <w:rPr>
          <w:rFonts w:ascii="Century Gothic" w:hAnsi="Century Gothic"/>
          <w:b/>
          <w:color w:val="808080" w:themeColor="background1" w:themeShade="80"/>
          <w:sz w:val="32"/>
          <w:szCs w:val="32"/>
        </w:rPr>
        <w:t>CHARACTERISTICS OF MANNERISM</w:t>
      </w:r>
      <w:r w:rsidRPr="004E7440">
        <w:rPr>
          <w:rFonts w:ascii="Century Gothic" w:hAnsi="Century Gothic"/>
          <w:b/>
          <w:color w:val="808080" w:themeColor="background1" w:themeShade="80"/>
          <w:sz w:val="32"/>
          <w:szCs w:val="32"/>
        </w:rPr>
        <w:t xml:space="preserve">: </w:t>
      </w:r>
    </w:p>
    <w:p w14:paraId="0D982936" w14:textId="77777777" w:rsidR="00483511" w:rsidRDefault="00483511" w:rsidP="00483511">
      <w:pPr>
        <w:rPr>
          <w:rFonts w:ascii="Century Gothic" w:hAnsi="Century Gothic"/>
          <w:sz w:val="20"/>
          <w:szCs w:val="20"/>
        </w:rPr>
      </w:pPr>
      <w:proofErr w:type="gramStart"/>
      <w:r>
        <w:rPr>
          <w:rFonts w:ascii="Century Gothic" w:hAnsi="Century Gothic"/>
          <w:sz w:val="20"/>
          <w:szCs w:val="20"/>
        </w:rPr>
        <w:t>The breaking up of the Renaissance sense of unity.</w:t>
      </w:r>
      <w:proofErr w:type="gramEnd"/>
    </w:p>
    <w:p w14:paraId="2171B09F" w14:textId="77777777" w:rsidR="00483511" w:rsidRDefault="00483511" w:rsidP="00483511">
      <w:pPr>
        <w:pStyle w:val="ListParagraph"/>
        <w:numPr>
          <w:ilvl w:val="0"/>
          <w:numId w:val="38"/>
        </w:numPr>
        <w:rPr>
          <w:rFonts w:ascii="Century Gothic" w:hAnsi="Century Gothic"/>
          <w:sz w:val="20"/>
          <w:szCs w:val="20"/>
        </w:rPr>
      </w:pPr>
      <w:proofErr w:type="gramStart"/>
      <w:r>
        <w:rPr>
          <w:rFonts w:ascii="Century Gothic" w:hAnsi="Century Gothic"/>
          <w:sz w:val="20"/>
          <w:szCs w:val="20"/>
        </w:rPr>
        <w:t>v</w:t>
      </w:r>
      <w:r w:rsidRPr="00483511">
        <w:rPr>
          <w:rFonts w:ascii="Century Gothic" w:hAnsi="Century Gothic"/>
          <w:sz w:val="20"/>
          <w:szCs w:val="20"/>
        </w:rPr>
        <w:t>irtuosity</w:t>
      </w:r>
      <w:proofErr w:type="gramEnd"/>
      <w:r w:rsidRPr="00483511">
        <w:rPr>
          <w:rFonts w:ascii="Century Gothic" w:hAnsi="Century Gothic"/>
          <w:sz w:val="20"/>
          <w:szCs w:val="20"/>
        </w:rPr>
        <w:t xml:space="preserve"> of technique, tendencies to over-refinement/self-consciously contrived attitudes </w:t>
      </w:r>
    </w:p>
    <w:p w14:paraId="2191797D" w14:textId="77777777" w:rsidR="00483511" w:rsidRDefault="00483511" w:rsidP="00483511">
      <w:pPr>
        <w:pStyle w:val="ListParagraph"/>
        <w:numPr>
          <w:ilvl w:val="0"/>
          <w:numId w:val="38"/>
        </w:numPr>
        <w:rPr>
          <w:rFonts w:ascii="Century Gothic" w:hAnsi="Century Gothic"/>
          <w:sz w:val="20"/>
          <w:szCs w:val="20"/>
        </w:rPr>
      </w:pPr>
      <w:proofErr w:type="gramStart"/>
      <w:r>
        <w:rPr>
          <w:rFonts w:ascii="Century Gothic" w:hAnsi="Century Gothic"/>
          <w:sz w:val="20"/>
          <w:szCs w:val="20"/>
        </w:rPr>
        <w:t>self</w:t>
      </w:r>
      <w:proofErr w:type="gramEnd"/>
      <w:r>
        <w:rPr>
          <w:rFonts w:ascii="Century Gothic" w:hAnsi="Century Gothic"/>
          <w:sz w:val="20"/>
          <w:szCs w:val="20"/>
        </w:rPr>
        <w:t>-awareness of previous golden age, consciously breaking rules</w:t>
      </w:r>
    </w:p>
    <w:p w14:paraId="64EE6CF3" w14:textId="77777777" w:rsidR="00483511" w:rsidRDefault="00483511" w:rsidP="00483511">
      <w:pPr>
        <w:pStyle w:val="ListParagraph"/>
        <w:numPr>
          <w:ilvl w:val="0"/>
          <w:numId w:val="38"/>
        </w:numPr>
        <w:rPr>
          <w:rFonts w:ascii="Century Gothic" w:hAnsi="Century Gothic"/>
          <w:sz w:val="20"/>
          <w:szCs w:val="20"/>
        </w:rPr>
      </w:pPr>
      <w:proofErr w:type="gramStart"/>
      <w:r>
        <w:rPr>
          <w:rFonts w:ascii="Century Gothic" w:hAnsi="Century Gothic"/>
          <w:sz w:val="20"/>
          <w:szCs w:val="20"/>
        </w:rPr>
        <w:t>self</w:t>
      </w:r>
      <w:proofErr w:type="gramEnd"/>
      <w:r>
        <w:rPr>
          <w:rFonts w:ascii="Century Gothic" w:hAnsi="Century Gothic"/>
          <w:sz w:val="20"/>
          <w:szCs w:val="20"/>
        </w:rPr>
        <w:t>-referential to world of art and previous art making, appropriation, and puns</w:t>
      </w:r>
    </w:p>
    <w:p w14:paraId="29649DE0" w14:textId="6572E250" w:rsidR="00483511" w:rsidRPr="00F143C5" w:rsidRDefault="00483511" w:rsidP="00483511">
      <w:pPr>
        <w:pStyle w:val="ListParagraph"/>
        <w:numPr>
          <w:ilvl w:val="0"/>
          <w:numId w:val="38"/>
        </w:numPr>
        <w:rPr>
          <w:rFonts w:ascii="Century Gothic" w:hAnsi="Century Gothic"/>
          <w:sz w:val="20"/>
          <w:szCs w:val="20"/>
        </w:rPr>
      </w:pPr>
      <w:proofErr w:type="gramStart"/>
      <w:r>
        <w:rPr>
          <w:rFonts w:ascii="Century Gothic" w:hAnsi="Century Gothic"/>
          <w:sz w:val="20"/>
          <w:szCs w:val="20"/>
        </w:rPr>
        <w:t>attempt</w:t>
      </w:r>
      <w:proofErr w:type="gramEnd"/>
      <w:r>
        <w:rPr>
          <w:rFonts w:ascii="Century Gothic" w:hAnsi="Century Gothic"/>
          <w:sz w:val="20"/>
          <w:szCs w:val="20"/>
        </w:rPr>
        <w:t xml:space="preserve"> to shock audience with subject matter and presentation</w:t>
      </w:r>
    </w:p>
    <w:p w14:paraId="27957D81" w14:textId="77777777" w:rsidR="00F807FB" w:rsidRDefault="00F807FB" w:rsidP="00483511">
      <w:pPr>
        <w:rPr>
          <w:rFonts w:ascii="Century Gothic" w:hAnsi="Century Gothic"/>
          <w:b/>
          <w:sz w:val="20"/>
          <w:szCs w:val="20"/>
        </w:rPr>
      </w:pPr>
    </w:p>
    <w:p w14:paraId="14096F92" w14:textId="77777777" w:rsidR="00483511" w:rsidRDefault="00483511" w:rsidP="00483511">
      <w:pPr>
        <w:rPr>
          <w:rFonts w:ascii="Century Gothic" w:hAnsi="Century Gothic"/>
          <w:b/>
          <w:sz w:val="20"/>
          <w:szCs w:val="20"/>
        </w:rPr>
      </w:pPr>
      <w:r>
        <w:rPr>
          <w:rFonts w:ascii="Century Gothic" w:hAnsi="Century Gothic"/>
          <w:b/>
          <w:sz w:val="20"/>
          <w:szCs w:val="20"/>
        </w:rPr>
        <w:t>Painting Characteristics</w:t>
      </w:r>
      <w:r w:rsidRPr="00483511">
        <w:rPr>
          <w:rFonts w:ascii="Century Gothic" w:hAnsi="Century Gothic"/>
          <w:b/>
          <w:sz w:val="20"/>
          <w:szCs w:val="20"/>
        </w:rPr>
        <w:t xml:space="preserve">: </w:t>
      </w:r>
    </w:p>
    <w:p w14:paraId="4909FBAC" w14:textId="77777777" w:rsidR="00483511" w:rsidRDefault="00483511" w:rsidP="00483511">
      <w:pPr>
        <w:pStyle w:val="ListParagraph"/>
        <w:numPr>
          <w:ilvl w:val="0"/>
          <w:numId w:val="40"/>
        </w:numPr>
        <w:rPr>
          <w:rFonts w:ascii="Century Gothic" w:hAnsi="Century Gothic"/>
          <w:sz w:val="20"/>
          <w:szCs w:val="20"/>
        </w:rPr>
      </w:pPr>
      <w:r w:rsidRPr="00483511">
        <w:rPr>
          <w:rFonts w:ascii="Century Gothic" w:hAnsi="Century Gothic"/>
          <w:sz w:val="20"/>
          <w:szCs w:val="20"/>
        </w:rPr>
        <w:t>Cramped compositions: crowded pictorial space filled with figu</w:t>
      </w:r>
      <w:r>
        <w:rPr>
          <w:rFonts w:ascii="Century Gothic" w:hAnsi="Century Gothic"/>
          <w:sz w:val="20"/>
          <w:szCs w:val="20"/>
        </w:rPr>
        <w:t>res blotting out the background</w:t>
      </w:r>
    </w:p>
    <w:p w14:paraId="1F08C1D7" w14:textId="77777777" w:rsidR="00483511" w:rsidRPr="00483511" w:rsidRDefault="00483511" w:rsidP="00483511">
      <w:pPr>
        <w:pStyle w:val="ListParagraph"/>
        <w:numPr>
          <w:ilvl w:val="0"/>
          <w:numId w:val="40"/>
        </w:numPr>
        <w:rPr>
          <w:rFonts w:ascii="Century Gothic" w:hAnsi="Century Gothic"/>
          <w:sz w:val="20"/>
          <w:szCs w:val="20"/>
        </w:rPr>
      </w:pPr>
      <w:proofErr w:type="spellStart"/>
      <w:r w:rsidRPr="00483511">
        <w:rPr>
          <w:rFonts w:ascii="Century Gothic" w:hAnsi="Century Gothic"/>
          <w:sz w:val="20"/>
          <w:szCs w:val="20"/>
        </w:rPr>
        <w:t>Undefinable</w:t>
      </w:r>
      <w:proofErr w:type="spellEnd"/>
      <w:r w:rsidRPr="00483511">
        <w:rPr>
          <w:rFonts w:ascii="Century Gothic" w:hAnsi="Century Gothic"/>
          <w:sz w:val="20"/>
          <w:szCs w:val="20"/>
        </w:rPr>
        <w:t xml:space="preserve"> space: space appears too shallow or undefined for what is taking place in it </w:t>
      </w:r>
    </w:p>
    <w:p w14:paraId="2E010C1B" w14:textId="77777777" w:rsidR="00483511" w:rsidRPr="00483511" w:rsidRDefault="00483511" w:rsidP="00483511">
      <w:pPr>
        <w:pStyle w:val="ListParagraph"/>
        <w:numPr>
          <w:ilvl w:val="0"/>
          <w:numId w:val="40"/>
        </w:numPr>
        <w:rPr>
          <w:rFonts w:ascii="Century Gothic" w:hAnsi="Century Gothic"/>
          <w:sz w:val="20"/>
          <w:szCs w:val="20"/>
        </w:rPr>
      </w:pPr>
      <w:r w:rsidRPr="00483511">
        <w:rPr>
          <w:rFonts w:ascii="Century Gothic" w:hAnsi="Century Gothic"/>
          <w:sz w:val="20"/>
          <w:szCs w:val="20"/>
        </w:rPr>
        <w:t>Exaggeration: fanciful gestures and attitudes, deliberately intricate groupings</w:t>
      </w:r>
    </w:p>
    <w:p w14:paraId="793A27B8" w14:textId="77777777" w:rsidR="00483511" w:rsidRPr="00483511" w:rsidRDefault="00483511" w:rsidP="00483511">
      <w:pPr>
        <w:pStyle w:val="ListParagraph"/>
        <w:numPr>
          <w:ilvl w:val="0"/>
          <w:numId w:val="40"/>
        </w:numPr>
        <w:rPr>
          <w:rFonts w:ascii="Century Gothic" w:hAnsi="Century Gothic"/>
          <w:sz w:val="20"/>
          <w:szCs w:val="20"/>
        </w:rPr>
      </w:pPr>
      <w:r w:rsidRPr="00483511">
        <w:rPr>
          <w:rFonts w:ascii="Century Gothic" w:hAnsi="Century Gothic"/>
          <w:sz w:val="20"/>
          <w:szCs w:val="20"/>
        </w:rPr>
        <w:t>Movement: figure are characterized by athletic bending and twisting</w:t>
      </w:r>
    </w:p>
    <w:p w14:paraId="4712BBB9" w14:textId="77777777" w:rsidR="00483511" w:rsidRPr="00483511" w:rsidRDefault="00483511" w:rsidP="00483511">
      <w:pPr>
        <w:pStyle w:val="ListParagraph"/>
        <w:numPr>
          <w:ilvl w:val="0"/>
          <w:numId w:val="40"/>
        </w:numPr>
        <w:rPr>
          <w:rFonts w:ascii="Century Gothic" w:hAnsi="Century Gothic"/>
          <w:sz w:val="20"/>
          <w:szCs w:val="20"/>
        </w:rPr>
      </w:pPr>
      <w:r w:rsidRPr="00483511">
        <w:rPr>
          <w:rFonts w:ascii="Century Gothic" w:hAnsi="Century Gothic"/>
          <w:sz w:val="20"/>
          <w:szCs w:val="20"/>
        </w:rPr>
        <w:t>Distortion: unnatural elongation in the body, and unrealistically small heads</w:t>
      </w:r>
    </w:p>
    <w:p w14:paraId="34B8880B" w14:textId="77777777" w:rsidR="00483511" w:rsidRPr="00483511" w:rsidRDefault="00483511" w:rsidP="00483511">
      <w:pPr>
        <w:pStyle w:val="ListParagraph"/>
        <w:numPr>
          <w:ilvl w:val="0"/>
          <w:numId w:val="40"/>
        </w:numPr>
        <w:rPr>
          <w:rFonts w:ascii="Century Gothic" w:hAnsi="Century Gothic"/>
          <w:sz w:val="20"/>
          <w:szCs w:val="20"/>
        </w:rPr>
      </w:pPr>
      <w:r w:rsidRPr="00483511">
        <w:rPr>
          <w:rFonts w:ascii="Century Gothic" w:hAnsi="Century Gothic"/>
          <w:sz w:val="20"/>
          <w:szCs w:val="20"/>
        </w:rPr>
        <w:t>Unbalanced compositions: unstable groupings of figures</w:t>
      </w:r>
    </w:p>
    <w:p w14:paraId="2647CDB0" w14:textId="77777777" w:rsidR="00483511" w:rsidRPr="00483511" w:rsidRDefault="00483511" w:rsidP="00483511">
      <w:pPr>
        <w:pStyle w:val="ListParagraph"/>
        <w:numPr>
          <w:ilvl w:val="0"/>
          <w:numId w:val="40"/>
        </w:numPr>
        <w:rPr>
          <w:rFonts w:ascii="Century Gothic" w:hAnsi="Century Gothic"/>
          <w:sz w:val="20"/>
          <w:szCs w:val="20"/>
        </w:rPr>
      </w:pPr>
      <w:r w:rsidRPr="00483511">
        <w:rPr>
          <w:rFonts w:ascii="Century Gothic" w:hAnsi="Century Gothic"/>
          <w:sz w:val="20"/>
          <w:szCs w:val="20"/>
        </w:rPr>
        <w:t xml:space="preserve">Nervous: Quality of restlessness that leads to distortion, exaggeration and bizarre posturing </w:t>
      </w:r>
    </w:p>
    <w:p w14:paraId="2BAA9B8D" w14:textId="77777777" w:rsidR="00483511" w:rsidRPr="00483511" w:rsidRDefault="00483511" w:rsidP="00483511">
      <w:pPr>
        <w:pStyle w:val="ListParagraph"/>
        <w:numPr>
          <w:ilvl w:val="0"/>
          <w:numId w:val="40"/>
        </w:numPr>
        <w:rPr>
          <w:rFonts w:ascii="Century Gothic" w:hAnsi="Century Gothic"/>
          <w:sz w:val="20"/>
          <w:szCs w:val="20"/>
        </w:rPr>
      </w:pPr>
      <w:r w:rsidRPr="00483511">
        <w:rPr>
          <w:rFonts w:ascii="Century Gothic" w:hAnsi="Century Gothic"/>
          <w:sz w:val="20"/>
          <w:szCs w:val="20"/>
        </w:rPr>
        <w:t xml:space="preserve">Un-classical: center of compositions are often left void, or there is an absence of one focal point </w:t>
      </w:r>
    </w:p>
    <w:p w14:paraId="4B1E360E" w14:textId="77777777" w:rsidR="00483511" w:rsidRPr="00483511" w:rsidRDefault="00483511" w:rsidP="00483511">
      <w:pPr>
        <w:pStyle w:val="ListParagraph"/>
        <w:numPr>
          <w:ilvl w:val="0"/>
          <w:numId w:val="40"/>
        </w:numPr>
        <w:rPr>
          <w:rFonts w:ascii="Century Gothic" w:hAnsi="Century Gothic"/>
          <w:sz w:val="20"/>
          <w:szCs w:val="20"/>
        </w:rPr>
      </w:pPr>
      <w:r w:rsidRPr="00483511">
        <w:rPr>
          <w:rFonts w:ascii="Century Gothic" w:hAnsi="Century Gothic"/>
          <w:sz w:val="20"/>
          <w:szCs w:val="20"/>
        </w:rPr>
        <w:t>Self-conscious: figures look out into viewer's space, anxiously</w:t>
      </w:r>
    </w:p>
    <w:p w14:paraId="610C9C03" w14:textId="77777777" w:rsidR="00483511" w:rsidRPr="00483511" w:rsidRDefault="00483511" w:rsidP="00483511">
      <w:pPr>
        <w:pStyle w:val="ListParagraph"/>
        <w:numPr>
          <w:ilvl w:val="0"/>
          <w:numId w:val="40"/>
        </w:numPr>
        <w:rPr>
          <w:rFonts w:ascii="Century Gothic" w:hAnsi="Century Gothic"/>
          <w:sz w:val="20"/>
          <w:szCs w:val="20"/>
        </w:rPr>
      </w:pPr>
      <w:r w:rsidRPr="00483511">
        <w:rPr>
          <w:rFonts w:ascii="Century Gothic" w:hAnsi="Century Gothic"/>
          <w:sz w:val="20"/>
          <w:szCs w:val="20"/>
        </w:rPr>
        <w:t>Subjective Color: unnatural color</w:t>
      </w:r>
    </w:p>
    <w:p w14:paraId="3BCA12A1" w14:textId="77777777" w:rsidR="00483511" w:rsidRPr="00483511" w:rsidRDefault="00483511" w:rsidP="00483511">
      <w:pPr>
        <w:pStyle w:val="ListParagraph"/>
        <w:numPr>
          <w:ilvl w:val="0"/>
          <w:numId w:val="40"/>
        </w:numPr>
        <w:rPr>
          <w:rFonts w:ascii="Century Gothic" w:hAnsi="Century Gothic"/>
          <w:sz w:val="20"/>
          <w:szCs w:val="20"/>
        </w:rPr>
      </w:pPr>
      <w:r w:rsidRPr="00483511">
        <w:rPr>
          <w:rFonts w:ascii="Century Gothic" w:hAnsi="Century Gothic"/>
          <w:sz w:val="20"/>
          <w:szCs w:val="20"/>
        </w:rPr>
        <w:t>Idiosyncratic: highly individual choice of subject matter and interpretation</w:t>
      </w:r>
    </w:p>
    <w:p w14:paraId="2CFC92E9" w14:textId="77777777" w:rsidR="00F807FB" w:rsidRDefault="00F807FB" w:rsidP="00483511">
      <w:pPr>
        <w:rPr>
          <w:rFonts w:ascii="Century Gothic" w:hAnsi="Century Gothic"/>
          <w:b/>
          <w:sz w:val="20"/>
          <w:szCs w:val="20"/>
        </w:rPr>
      </w:pPr>
    </w:p>
    <w:p w14:paraId="523987C6" w14:textId="77777777" w:rsidR="00483511" w:rsidRPr="00483511" w:rsidRDefault="00483511" w:rsidP="00483511">
      <w:pPr>
        <w:rPr>
          <w:rFonts w:ascii="Century Gothic" w:hAnsi="Century Gothic"/>
          <w:b/>
          <w:sz w:val="20"/>
          <w:szCs w:val="20"/>
        </w:rPr>
      </w:pPr>
      <w:r w:rsidRPr="00483511">
        <w:rPr>
          <w:rFonts w:ascii="Century Gothic" w:hAnsi="Century Gothic"/>
          <w:b/>
          <w:sz w:val="20"/>
          <w:szCs w:val="20"/>
        </w:rPr>
        <w:t xml:space="preserve">Sculpture Characteristics: </w:t>
      </w:r>
    </w:p>
    <w:p w14:paraId="041A963E" w14:textId="77777777" w:rsidR="00483511" w:rsidRPr="00483511" w:rsidRDefault="00483511" w:rsidP="00483511">
      <w:pPr>
        <w:pStyle w:val="ListParagraph"/>
        <w:numPr>
          <w:ilvl w:val="0"/>
          <w:numId w:val="39"/>
        </w:numPr>
        <w:rPr>
          <w:rFonts w:ascii="Century Gothic" w:hAnsi="Century Gothic"/>
          <w:sz w:val="20"/>
          <w:szCs w:val="20"/>
        </w:rPr>
      </w:pPr>
      <w:proofErr w:type="gramStart"/>
      <w:r w:rsidRPr="00483511">
        <w:rPr>
          <w:rFonts w:ascii="Century Gothic" w:hAnsi="Century Gothic"/>
          <w:sz w:val="20"/>
          <w:szCs w:val="20"/>
        </w:rPr>
        <w:t>interlocking</w:t>
      </w:r>
      <w:proofErr w:type="gramEnd"/>
      <w:r w:rsidRPr="00483511">
        <w:rPr>
          <w:rFonts w:ascii="Century Gothic" w:hAnsi="Century Gothic"/>
          <w:sz w:val="20"/>
          <w:szCs w:val="20"/>
        </w:rPr>
        <w:t xml:space="preserve"> bodies meant to be seen from multiple viewpoints</w:t>
      </w:r>
    </w:p>
    <w:p w14:paraId="0B027DCD" w14:textId="77777777" w:rsidR="00483511" w:rsidRPr="00483511" w:rsidRDefault="00483511" w:rsidP="00483511">
      <w:pPr>
        <w:pStyle w:val="ListParagraph"/>
        <w:numPr>
          <w:ilvl w:val="0"/>
          <w:numId w:val="39"/>
        </w:numPr>
        <w:rPr>
          <w:rFonts w:ascii="Century Gothic" w:hAnsi="Century Gothic"/>
          <w:sz w:val="20"/>
          <w:szCs w:val="20"/>
        </w:rPr>
      </w:pPr>
      <w:proofErr w:type="gramStart"/>
      <w:r w:rsidRPr="00483511">
        <w:rPr>
          <w:rFonts w:ascii="Century Gothic" w:hAnsi="Century Gothic"/>
          <w:sz w:val="20"/>
          <w:szCs w:val="20"/>
        </w:rPr>
        <w:t>dramatic</w:t>
      </w:r>
      <w:proofErr w:type="gramEnd"/>
      <w:r w:rsidRPr="00483511">
        <w:rPr>
          <w:rFonts w:ascii="Century Gothic" w:hAnsi="Century Gothic"/>
          <w:sz w:val="20"/>
          <w:szCs w:val="20"/>
        </w:rPr>
        <w:t xml:space="preserve"> movement and gesture with spiral movement along a central axis</w:t>
      </w:r>
    </w:p>
    <w:p w14:paraId="79A0DA91" w14:textId="77777777" w:rsidR="00483511" w:rsidRPr="00483511" w:rsidRDefault="00483511" w:rsidP="00483511">
      <w:pPr>
        <w:pStyle w:val="ListParagraph"/>
        <w:numPr>
          <w:ilvl w:val="0"/>
          <w:numId w:val="39"/>
        </w:numPr>
        <w:rPr>
          <w:rFonts w:ascii="Century Gothic" w:hAnsi="Century Gothic"/>
          <w:sz w:val="20"/>
          <w:szCs w:val="20"/>
        </w:rPr>
      </w:pPr>
      <w:proofErr w:type="gramStart"/>
      <w:r w:rsidRPr="00483511">
        <w:rPr>
          <w:rFonts w:ascii="Century Gothic" w:hAnsi="Century Gothic"/>
          <w:sz w:val="20"/>
          <w:szCs w:val="20"/>
        </w:rPr>
        <w:t>the</w:t>
      </w:r>
      <w:proofErr w:type="gramEnd"/>
      <w:r w:rsidRPr="00483511">
        <w:rPr>
          <w:rFonts w:ascii="Century Gothic" w:hAnsi="Century Gothic"/>
          <w:sz w:val="20"/>
          <w:szCs w:val="20"/>
        </w:rPr>
        <w:t xml:space="preserve"> spectator must move around the whole sculpture to appreciate it</w:t>
      </w:r>
    </w:p>
    <w:p w14:paraId="2AEDD640" w14:textId="77777777" w:rsidR="00483511" w:rsidRPr="00483511" w:rsidRDefault="00483511" w:rsidP="00483511">
      <w:pPr>
        <w:pStyle w:val="ListParagraph"/>
        <w:numPr>
          <w:ilvl w:val="0"/>
          <w:numId w:val="39"/>
        </w:numPr>
        <w:rPr>
          <w:rFonts w:ascii="Century Gothic" w:hAnsi="Century Gothic"/>
          <w:sz w:val="20"/>
          <w:szCs w:val="20"/>
        </w:rPr>
      </w:pPr>
      <w:proofErr w:type="gramStart"/>
      <w:r w:rsidRPr="00483511">
        <w:rPr>
          <w:rFonts w:ascii="Century Gothic" w:hAnsi="Century Gothic"/>
          <w:sz w:val="20"/>
          <w:szCs w:val="20"/>
        </w:rPr>
        <w:t>the</w:t>
      </w:r>
      <w:proofErr w:type="gramEnd"/>
      <w:r w:rsidRPr="00483511">
        <w:rPr>
          <w:rFonts w:ascii="Century Gothic" w:hAnsi="Century Gothic"/>
          <w:sz w:val="20"/>
          <w:szCs w:val="20"/>
        </w:rPr>
        <w:t xml:space="preserve"> spaces between masses are as important to the composition is the masses themselves</w:t>
      </w:r>
    </w:p>
    <w:p w14:paraId="709CAE56" w14:textId="77777777" w:rsidR="00F807FB" w:rsidRDefault="00F807FB" w:rsidP="00483511">
      <w:pPr>
        <w:rPr>
          <w:rFonts w:ascii="Century Gothic" w:hAnsi="Century Gothic"/>
          <w:b/>
          <w:sz w:val="20"/>
          <w:szCs w:val="20"/>
        </w:rPr>
      </w:pPr>
    </w:p>
    <w:p w14:paraId="01412C8C" w14:textId="77777777" w:rsidR="00483511" w:rsidRPr="00483511" w:rsidRDefault="00483511" w:rsidP="00483511">
      <w:pPr>
        <w:rPr>
          <w:rFonts w:ascii="Century Gothic" w:hAnsi="Century Gothic"/>
          <w:b/>
          <w:sz w:val="20"/>
          <w:szCs w:val="20"/>
        </w:rPr>
      </w:pPr>
      <w:r w:rsidRPr="00483511">
        <w:rPr>
          <w:rFonts w:ascii="Century Gothic" w:hAnsi="Century Gothic"/>
          <w:b/>
          <w:sz w:val="20"/>
          <w:szCs w:val="20"/>
        </w:rPr>
        <w:t>Architecture Characteristics:</w:t>
      </w:r>
    </w:p>
    <w:p w14:paraId="3C569B6D" w14:textId="77777777" w:rsidR="00483511" w:rsidRPr="00483511" w:rsidRDefault="00483511" w:rsidP="00483511">
      <w:pPr>
        <w:pStyle w:val="ListParagraph"/>
        <w:numPr>
          <w:ilvl w:val="0"/>
          <w:numId w:val="46"/>
        </w:numPr>
        <w:rPr>
          <w:rFonts w:ascii="Century Gothic" w:hAnsi="Century Gothic"/>
          <w:sz w:val="20"/>
          <w:szCs w:val="20"/>
        </w:rPr>
      </w:pPr>
      <w:proofErr w:type="gramStart"/>
      <w:r w:rsidRPr="00483511">
        <w:rPr>
          <w:rFonts w:ascii="Century Gothic" w:hAnsi="Century Gothic"/>
          <w:sz w:val="20"/>
          <w:szCs w:val="20"/>
        </w:rPr>
        <w:t>architects</w:t>
      </w:r>
      <w:proofErr w:type="gramEnd"/>
      <w:r w:rsidRPr="00483511">
        <w:rPr>
          <w:rFonts w:ascii="Century Gothic" w:hAnsi="Century Gothic"/>
          <w:sz w:val="20"/>
          <w:szCs w:val="20"/>
        </w:rPr>
        <w:t xml:space="preserve"> parody classical styles: a joke requiring a highly sophisticated audience </w:t>
      </w:r>
    </w:p>
    <w:p w14:paraId="619570A6" w14:textId="77777777" w:rsidR="00483511" w:rsidRPr="00483511" w:rsidRDefault="00483511" w:rsidP="00483511">
      <w:pPr>
        <w:pStyle w:val="ListParagraph"/>
        <w:numPr>
          <w:ilvl w:val="0"/>
          <w:numId w:val="44"/>
        </w:numPr>
        <w:rPr>
          <w:rFonts w:ascii="Century Gothic" w:hAnsi="Century Gothic"/>
          <w:sz w:val="20"/>
          <w:szCs w:val="20"/>
        </w:rPr>
      </w:pPr>
      <w:proofErr w:type="gramStart"/>
      <w:r w:rsidRPr="00483511">
        <w:rPr>
          <w:rFonts w:ascii="Century Gothic" w:hAnsi="Century Gothic"/>
          <w:sz w:val="20"/>
          <w:szCs w:val="20"/>
        </w:rPr>
        <w:t>ambiguity</w:t>
      </w:r>
      <w:proofErr w:type="gramEnd"/>
      <w:r w:rsidRPr="00483511">
        <w:rPr>
          <w:rFonts w:ascii="Century Gothic" w:hAnsi="Century Gothic"/>
          <w:sz w:val="20"/>
          <w:szCs w:val="20"/>
        </w:rPr>
        <w:t xml:space="preserve"> in organization of exterior facade and interior floor levels</w:t>
      </w:r>
    </w:p>
    <w:p w14:paraId="6BC2DDD5" w14:textId="78BD2749" w:rsidR="00A44457" w:rsidRPr="00F143C5" w:rsidRDefault="00483511" w:rsidP="00A44457">
      <w:pPr>
        <w:pStyle w:val="ListParagraph"/>
        <w:numPr>
          <w:ilvl w:val="0"/>
          <w:numId w:val="44"/>
        </w:numPr>
        <w:rPr>
          <w:rFonts w:ascii="Century Gothic" w:hAnsi="Century Gothic"/>
          <w:sz w:val="20"/>
          <w:szCs w:val="20"/>
        </w:rPr>
      </w:pPr>
      <w:proofErr w:type="gramStart"/>
      <w:r w:rsidRPr="00483511">
        <w:rPr>
          <w:rFonts w:ascii="Century Gothic" w:hAnsi="Century Gothic"/>
          <w:sz w:val="20"/>
          <w:szCs w:val="20"/>
        </w:rPr>
        <w:t>unsettling</w:t>
      </w:r>
      <w:proofErr w:type="gramEnd"/>
      <w:r w:rsidRPr="00483511">
        <w:rPr>
          <w:rFonts w:ascii="Century Gothic" w:hAnsi="Century Gothic"/>
          <w:sz w:val="20"/>
          <w:szCs w:val="20"/>
        </w:rPr>
        <w:t xml:space="preserve"> quality - deliberate attempt to shock viewer with structural surprises</w:t>
      </w:r>
    </w:p>
    <w:sectPr w:rsidR="00A44457" w:rsidRPr="00F143C5" w:rsidSect="00F143C5">
      <w:type w:val="continuous"/>
      <w:pgSz w:w="11894" w:h="16834"/>
      <w:pgMar w:top="1440" w:right="720" w:bottom="63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D555D" w14:textId="77777777" w:rsidR="00F143C5" w:rsidRDefault="00F143C5" w:rsidP="00D11767">
      <w:r>
        <w:separator/>
      </w:r>
    </w:p>
  </w:endnote>
  <w:endnote w:type="continuationSeparator" w:id="0">
    <w:p w14:paraId="608550B2" w14:textId="77777777" w:rsidR="00F143C5" w:rsidRDefault="00F143C5" w:rsidP="00D1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legoo">
    <w:panose1 w:val="02000000000000000000"/>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3B88E" w14:textId="77777777" w:rsidR="00F143C5" w:rsidRDefault="00F143C5" w:rsidP="00D11767">
      <w:r>
        <w:separator/>
      </w:r>
    </w:p>
  </w:footnote>
  <w:footnote w:type="continuationSeparator" w:id="0">
    <w:p w14:paraId="4F31FA96" w14:textId="77777777" w:rsidR="00F143C5" w:rsidRDefault="00F143C5" w:rsidP="00D11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744ED" w14:textId="77777777" w:rsidR="00F143C5" w:rsidRPr="00ED2D21" w:rsidRDefault="00F143C5"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1DCBF29E" w14:textId="77777777" w:rsidR="00F143C5" w:rsidRDefault="00F143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8331F8"/>
    <w:multiLevelType w:val="hybridMultilevel"/>
    <w:tmpl w:val="4766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00AB6"/>
    <w:multiLevelType w:val="multilevel"/>
    <w:tmpl w:val="4852C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6673EE"/>
    <w:multiLevelType w:val="hybridMultilevel"/>
    <w:tmpl w:val="6372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210E7"/>
    <w:multiLevelType w:val="multilevel"/>
    <w:tmpl w:val="1C4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A50112"/>
    <w:multiLevelType w:val="hybridMultilevel"/>
    <w:tmpl w:val="78D02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1E56A8"/>
    <w:multiLevelType w:val="hybridMultilevel"/>
    <w:tmpl w:val="6E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C96604"/>
    <w:multiLevelType w:val="multilevel"/>
    <w:tmpl w:val="C4269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0617CE"/>
    <w:multiLevelType w:val="hybridMultilevel"/>
    <w:tmpl w:val="190AF036"/>
    <w:lvl w:ilvl="0" w:tplc="E46C9F3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0F76C2"/>
    <w:multiLevelType w:val="hybridMultilevel"/>
    <w:tmpl w:val="AA2A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865318"/>
    <w:multiLevelType w:val="multilevel"/>
    <w:tmpl w:val="0780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4216F4"/>
    <w:multiLevelType w:val="hybridMultilevel"/>
    <w:tmpl w:val="A276F8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0042D5B"/>
    <w:multiLevelType w:val="hybridMultilevel"/>
    <w:tmpl w:val="691CD2B8"/>
    <w:lvl w:ilvl="0" w:tplc="04090001">
      <w:start w:val="1"/>
      <w:numFmt w:val="bullet"/>
      <w:lvlText w:val=""/>
      <w:lvlJc w:val="left"/>
      <w:pPr>
        <w:ind w:left="720" w:hanging="360"/>
      </w:pPr>
      <w:rPr>
        <w:rFonts w:ascii="Symbol" w:hAnsi="Symbol" w:hint="default"/>
      </w:rPr>
    </w:lvl>
    <w:lvl w:ilvl="1" w:tplc="9DAEA832">
      <w:start w:val="313"/>
      <w:numFmt w:val="bullet"/>
      <w:lvlText w:val="-"/>
      <w:lvlJc w:val="left"/>
      <w:pPr>
        <w:ind w:left="1440" w:hanging="360"/>
      </w:pPr>
      <w:rPr>
        <w:rFonts w:ascii="Century Gothic" w:eastAsiaTheme="minorEastAsia" w:hAnsi="Century Gothic"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68477F"/>
    <w:multiLevelType w:val="multilevel"/>
    <w:tmpl w:val="1F5E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432E7D"/>
    <w:multiLevelType w:val="hybridMultilevel"/>
    <w:tmpl w:val="7914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7A5E3F"/>
    <w:multiLevelType w:val="multilevel"/>
    <w:tmpl w:val="BCFC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0256A6"/>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F554157"/>
    <w:multiLevelType w:val="hybridMultilevel"/>
    <w:tmpl w:val="D26E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2D1727"/>
    <w:multiLevelType w:val="hybridMultilevel"/>
    <w:tmpl w:val="AA8C403A"/>
    <w:lvl w:ilvl="0" w:tplc="0B702E40">
      <w:start w:val="1527"/>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2776FE"/>
    <w:multiLevelType w:val="multilevel"/>
    <w:tmpl w:val="84B6A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6455A0"/>
    <w:multiLevelType w:val="multilevel"/>
    <w:tmpl w:val="21B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6E6350"/>
    <w:multiLevelType w:val="hybridMultilevel"/>
    <w:tmpl w:val="E5A8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7C7DBB"/>
    <w:multiLevelType w:val="multilevel"/>
    <w:tmpl w:val="7E1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8C4E3A"/>
    <w:multiLevelType w:val="hybridMultilevel"/>
    <w:tmpl w:val="971232CA"/>
    <w:lvl w:ilvl="0" w:tplc="0B702E40">
      <w:start w:val="1527"/>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451FAD"/>
    <w:multiLevelType w:val="multilevel"/>
    <w:tmpl w:val="B8C26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0893A50"/>
    <w:multiLevelType w:val="hybridMultilevel"/>
    <w:tmpl w:val="ADD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D0132F"/>
    <w:multiLevelType w:val="hybridMultilevel"/>
    <w:tmpl w:val="370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553F53"/>
    <w:multiLevelType w:val="multilevel"/>
    <w:tmpl w:val="02B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854691"/>
    <w:multiLevelType w:val="hybridMultilevel"/>
    <w:tmpl w:val="FCB8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1C7B97"/>
    <w:multiLevelType w:val="hybridMultilevel"/>
    <w:tmpl w:val="586C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FA20C9"/>
    <w:multiLevelType w:val="hybridMultilevel"/>
    <w:tmpl w:val="EDF0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1C5086"/>
    <w:multiLevelType w:val="hybridMultilevel"/>
    <w:tmpl w:val="F67447EC"/>
    <w:lvl w:ilvl="0" w:tplc="777C3EC8">
      <w:start w:val="192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F757A7"/>
    <w:multiLevelType w:val="hybridMultilevel"/>
    <w:tmpl w:val="BC56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CA2479"/>
    <w:multiLevelType w:val="hybridMultilevel"/>
    <w:tmpl w:val="E744D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343B7B"/>
    <w:multiLevelType w:val="multilevel"/>
    <w:tmpl w:val="465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47315B"/>
    <w:multiLevelType w:val="hybridMultilevel"/>
    <w:tmpl w:val="3B04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DF7EEB"/>
    <w:multiLevelType w:val="hybridMultilevel"/>
    <w:tmpl w:val="76FC29E6"/>
    <w:lvl w:ilvl="0" w:tplc="004A6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EF2025"/>
    <w:multiLevelType w:val="hybridMultilevel"/>
    <w:tmpl w:val="CAAA7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DD37C1"/>
    <w:multiLevelType w:val="multilevel"/>
    <w:tmpl w:val="4D3E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E43FD9"/>
    <w:multiLevelType w:val="hybridMultilevel"/>
    <w:tmpl w:val="526E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0E6873"/>
    <w:multiLevelType w:val="hybridMultilevel"/>
    <w:tmpl w:val="EC9CD0C2"/>
    <w:lvl w:ilvl="0" w:tplc="61B85E16">
      <w:start w:val="4"/>
      <w:numFmt w:val="bullet"/>
      <w:lvlText w:val="-"/>
      <w:lvlJc w:val="left"/>
      <w:pPr>
        <w:ind w:left="720" w:hanging="360"/>
      </w:pPr>
      <w:rPr>
        <w:rFonts w:ascii="Century Gothic" w:eastAsiaTheme="minorEastAsia"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A73EEE"/>
    <w:multiLevelType w:val="hybridMultilevel"/>
    <w:tmpl w:val="6004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D13B0F"/>
    <w:multiLevelType w:val="hybridMultilevel"/>
    <w:tmpl w:val="C60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FA589B"/>
    <w:multiLevelType w:val="hybridMultilevel"/>
    <w:tmpl w:val="D144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A909FC"/>
    <w:multiLevelType w:val="multilevel"/>
    <w:tmpl w:val="971232CA"/>
    <w:lvl w:ilvl="0">
      <w:start w:val="1527"/>
      <w:numFmt w:val="bullet"/>
      <w:lvlText w:val="-"/>
      <w:lvlJc w:val="left"/>
      <w:pPr>
        <w:ind w:left="720" w:hanging="360"/>
      </w:pPr>
      <w:rPr>
        <w:rFonts w:ascii="Century Gothic" w:eastAsiaTheme="minorEastAsia" w:hAnsi="Century Gothic"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7B681216"/>
    <w:multiLevelType w:val="multilevel"/>
    <w:tmpl w:val="971232CA"/>
    <w:lvl w:ilvl="0">
      <w:start w:val="1527"/>
      <w:numFmt w:val="bullet"/>
      <w:lvlText w:val="-"/>
      <w:lvlJc w:val="left"/>
      <w:pPr>
        <w:ind w:left="720" w:hanging="360"/>
      </w:pPr>
      <w:rPr>
        <w:rFonts w:ascii="Century Gothic" w:eastAsiaTheme="minorEastAsia" w:hAnsi="Century Gothic"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B901288"/>
    <w:multiLevelType w:val="multilevel"/>
    <w:tmpl w:val="3F5E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8"/>
  </w:num>
  <w:num w:numId="3">
    <w:abstractNumId w:val="12"/>
  </w:num>
  <w:num w:numId="4">
    <w:abstractNumId w:val="47"/>
  </w:num>
  <w:num w:numId="5">
    <w:abstractNumId w:val="35"/>
  </w:num>
  <w:num w:numId="6">
    <w:abstractNumId w:val="21"/>
  </w:num>
  <w:num w:numId="7">
    <w:abstractNumId w:val="14"/>
  </w:num>
  <w:num w:numId="8">
    <w:abstractNumId w:val="23"/>
  </w:num>
  <w:num w:numId="9">
    <w:abstractNumId w:val="28"/>
  </w:num>
  <w:num w:numId="10">
    <w:abstractNumId w:val="2"/>
  </w:num>
  <w:num w:numId="11">
    <w:abstractNumId w:val="26"/>
  </w:num>
  <w:num w:numId="12">
    <w:abstractNumId w:val="4"/>
  </w:num>
  <w:num w:numId="13">
    <w:abstractNumId w:val="7"/>
  </w:num>
  <w:num w:numId="14">
    <w:abstractNumId w:val="22"/>
  </w:num>
  <w:num w:numId="15">
    <w:abstractNumId w:val="42"/>
  </w:num>
  <w:num w:numId="16">
    <w:abstractNumId w:val="37"/>
  </w:num>
  <w:num w:numId="17">
    <w:abstractNumId w:val="32"/>
  </w:num>
  <w:num w:numId="18">
    <w:abstractNumId w:val="5"/>
  </w:num>
  <w:num w:numId="19">
    <w:abstractNumId w:val="0"/>
  </w:num>
  <w:num w:numId="20">
    <w:abstractNumId w:val="40"/>
  </w:num>
  <w:num w:numId="21">
    <w:abstractNumId w:val="36"/>
  </w:num>
  <w:num w:numId="22">
    <w:abstractNumId w:val="11"/>
  </w:num>
  <w:num w:numId="23">
    <w:abstractNumId w:val="13"/>
  </w:num>
  <w:num w:numId="24">
    <w:abstractNumId w:val="9"/>
  </w:num>
  <w:num w:numId="25">
    <w:abstractNumId w:val="25"/>
  </w:num>
  <w:num w:numId="26">
    <w:abstractNumId w:val="17"/>
  </w:num>
  <w:num w:numId="27">
    <w:abstractNumId w:val="41"/>
  </w:num>
  <w:num w:numId="28">
    <w:abstractNumId w:val="43"/>
  </w:num>
  <w:num w:numId="29">
    <w:abstractNumId w:val="31"/>
  </w:num>
  <w:num w:numId="30">
    <w:abstractNumId w:val="6"/>
  </w:num>
  <w:num w:numId="31">
    <w:abstractNumId w:val="44"/>
  </w:num>
  <w:num w:numId="32">
    <w:abstractNumId w:val="39"/>
  </w:num>
  <w:num w:numId="33">
    <w:abstractNumId w:val="8"/>
  </w:num>
  <w:num w:numId="34">
    <w:abstractNumId w:val="16"/>
  </w:num>
  <w:num w:numId="35">
    <w:abstractNumId w:val="20"/>
  </w:num>
  <w:num w:numId="36">
    <w:abstractNumId w:val="3"/>
  </w:num>
  <w:num w:numId="37">
    <w:abstractNumId w:val="1"/>
  </w:num>
  <w:num w:numId="38">
    <w:abstractNumId w:val="18"/>
  </w:num>
  <w:num w:numId="39">
    <w:abstractNumId w:val="30"/>
  </w:num>
  <w:num w:numId="40">
    <w:abstractNumId w:val="33"/>
  </w:num>
  <w:num w:numId="41">
    <w:abstractNumId w:val="19"/>
  </w:num>
  <w:num w:numId="42">
    <w:abstractNumId w:val="24"/>
  </w:num>
  <w:num w:numId="43">
    <w:abstractNumId w:val="46"/>
  </w:num>
  <w:num w:numId="44">
    <w:abstractNumId w:val="10"/>
  </w:num>
  <w:num w:numId="45">
    <w:abstractNumId w:val="45"/>
  </w:num>
  <w:num w:numId="46">
    <w:abstractNumId w:val="29"/>
  </w:num>
  <w:num w:numId="47">
    <w:abstractNumId w:val="1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67"/>
    <w:rsid w:val="0001165D"/>
    <w:rsid w:val="000248C5"/>
    <w:rsid w:val="0004017C"/>
    <w:rsid w:val="00045B84"/>
    <w:rsid w:val="000675C9"/>
    <w:rsid w:val="0007381B"/>
    <w:rsid w:val="0007519F"/>
    <w:rsid w:val="000B5983"/>
    <w:rsid w:val="000D4332"/>
    <w:rsid w:val="000D5419"/>
    <w:rsid w:val="00133546"/>
    <w:rsid w:val="00136911"/>
    <w:rsid w:val="0015108B"/>
    <w:rsid w:val="001A218D"/>
    <w:rsid w:val="001A5625"/>
    <w:rsid w:val="001B6B4F"/>
    <w:rsid w:val="001D6EE5"/>
    <w:rsid w:val="0020358B"/>
    <w:rsid w:val="00251FDB"/>
    <w:rsid w:val="00253697"/>
    <w:rsid w:val="00254308"/>
    <w:rsid w:val="00260CB8"/>
    <w:rsid w:val="0026391E"/>
    <w:rsid w:val="00283D6B"/>
    <w:rsid w:val="00286DC6"/>
    <w:rsid w:val="002A2EE0"/>
    <w:rsid w:val="002B1366"/>
    <w:rsid w:val="002C7B3A"/>
    <w:rsid w:val="002D6E14"/>
    <w:rsid w:val="00313830"/>
    <w:rsid w:val="00326454"/>
    <w:rsid w:val="00333B64"/>
    <w:rsid w:val="00360C7D"/>
    <w:rsid w:val="0036476D"/>
    <w:rsid w:val="00366E6C"/>
    <w:rsid w:val="00390137"/>
    <w:rsid w:val="003A18B5"/>
    <w:rsid w:val="003A5B05"/>
    <w:rsid w:val="003A606E"/>
    <w:rsid w:val="003A7095"/>
    <w:rsid w:val="003B3B52"/>
    <w:rsid w:val="0041000D"/>
    <w:rsid w:val="00410C9B"/>
    <w:rsid w:val="00410FCB"/>
    <w:rsid w:val="00430943"/>
    <w:rsid w:val="00461783"/>
    <w:rsid w:val="004708F6"/>
    <w:rsid w:val="004771F3"/>
    <w:rsid w:val="00483511"/>
    <w:rsid w:val="00486433"/>
    <w:rsid w:val="00486AAB"/>
    <w:rsid w:val="004968E7"/>
    <w:rsid w:val="004A6F55"/>
    <w:rsid w:val="004D1C19"/>
    <w:rsid w:val="004E7440"/>
    <w:rsid w:val="0054505E"/>
    <w:rsid w:val="00553574"/>
    <w:rsid w:val="005563E6"/>
    <w:rsid w:val="005929F1"/>
    <w:rsid w:val="005A27C3"/>
    <w:rsid w:val="005B4B45"/>
    <w:rsid w:val="005F1175"/>
    <w:rsid w:val="00631C71"/>
    <w:rsid w:val="00657F98"/>
    <w:rsid w:val="006627C2"/>
    <w:rsid w:val="006716CE"/>
    <w:rsid w:val="00693FE5"/>
    <w:rsid w:val="006B66F2"/>
    <w:rsid w:val="006C6B1E"/>
    <w:rsid w:val="006E0E22"/>
    <w:rsid w:val="00725568"/>
    <w:rsid w:val="007427B9"/>
    <w:rsid w:val="00745B6E"/>
    <w:rsid w:val="007650C4"/>
    <w:rsid w:val="007710C9"/>
    <w:rsid w:val="007A27A4"/>
    <w:rsid w:val="007D3243"/>
    <w:rsid w:val="00827334"/>
    <w:rsid w:val="00835096"/>
    <w:rsid w:val="00882CEC"/>
    <w:rsid w:val="008869C8"/>
    <w:rsid w:val="008923DC"/>
    <w:rsid w:val="00893E08"/>
    <w:rsid w:val="008A55BB"/>
    <w:rsid w:val="008B021A"/>
    <w:rsid w:val="008B2B78"/>
    <w:rsid w:val="008C122D"/>
    <w:rsid w:val="008D1CB2"/>
    <w:rsid w:val="008E3547"/>
    <w:rsid w:val="00910E9B"/>
    <w:rsid w:val="00944D84"/>
    <w:rsid w:val="009628B1"/>
    <w:rsid w:val="009748AA"/>
    <w:rsid w:val="0099592D"/>
    <w:rsid w:val="00995C98"/>
    <w:rsid w:val="009A24F5"/>
    <w:rsid w:val="009C60FD"/>
    <w:rsid w:val="009E258F"/>
    <w:rsid w:val="00A35850"/>
    <w:rsid w:val="00A35F77"/>
    <w:rsid w:val="00A44457"/>
    <w:rsid w:val="00A540BF"/>
    <w:rsid w:val="00A636DC"/>
    <w:rsid w:val="00A729B4"/>
    <w:rsid w:val="00A81A66"/>
    <w:rsid w:val="00A92887"/>
    <w:rsid w:val="00AA45B5"/>
    <w:rsid w:val="00AB5069"/>
    <w:rsid w:val="00AF1478"/>
    <w:rsid w:val="00AF3724"/>
    <w:rsid w:val="00B106E8"/>
    <w:rsid w:val="00B12FC7"/>
    <w:rsid w:val="00B34714"/>
    <w:rsid w:val="00B45160"/>
    <w:rsid w:val="00B63DEC"/>
    <w:rsid w:val="00B71495"/>
    <w:rsid w:val="00B7797A"/>
    <w:rsid w:val="00B81B0F"/>
    <w:rsid w:val="00BA1F6A"/>
    <w:rsid w:val="00BA35B2"/>
    <w:rsid w:val="00BA52ED"/>
    <w:rsid w:val="00BC42C7"/>
    <w:rsid w:val="00BD2868"/>
    <w:rsid w:val="00C05624"/>
    <w:rsid w:val="00C141E3"/>
    <w:rsid w:val="00C15AF9"/>
    <w:rsid w:val="00C56452"/>
    <w:rsid w:val="00CB2B19"/>
    <w:rsid w:val="00CB592D"/>
    <w:rsid w:val="00D03A6C"/>
    <w:rsid w:val="00D11767"/>
    <w:rsid w:val="00D47217"/>
    <w:rsid w:val="00D91F5C"/>
    <w:rsid w:val="00DB38CC"/>
    <w:rsid w:val="00E30B88"/>
    <w:rsid w:val="00E4193E"/>
    <w:rsid w:val="00F143C5"/>
    <w:rsid w:val="00F418EE"/>
    <w:rsid w:val="00F80026"/>
    <w:rsid w:val="00F807FB"/>
    <w:rsid w:val="00FB0A84"/>
    <w:rsid w:val="00FE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98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 w:type="paragraph" w:styleId="BalloonText">
    <w:name w:val="Balloon Text"/>
    <w:basedOn w:val="Normal"/>
    <w:link w:val="BalloonTextChar"/>
    <w:uiPriority w:val="99"/>
    <w:semiHidden/>
    <w:unhideWhenUsed/>
    <w:rsid w:val="0096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B1"/>
    <w:rPr>
      <w:rFonts w:ascii="Lucida Grande" w:hAnsi="Lucida Grande" w:cs="Lucida Grande"/>
      <w:sz w:val="18"/>
      <w:szCs w:val="18"/>
    </w:rPr>
  </w:style>
  <w:style w:type="paragraph" w:styleId="NormalWeb">
    <w:name w:val="Normal (Web)"/>
    <w:basedOn w:val="Normal"/>
    <w:uiPriority w:val="99"/>
    <w:semiHidden/>
    <w:unhideWhenUsed/>
    <w:rsid w:val="00F8002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 w:type="paragraph" w:styleId="BalloonText">
    <w:name w:val="Balloon Text"/>
    <w:basedOn w:val="Normal"/>
    <w:link w:val="BalloonTextChar"/>
    <w:uiPriority w:val="99"/>
    <w:semiHidden/>
    <w:unhideWhenUsed/>
    <w:rsid w:val="0096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B1"/>
    <w:rPr>
      <w:rFonts w:ascii="Lucida Grande" w:hAnsi="Lucida Grande" w:cs="Lucida Grande"/>
      <w:sz w:val="18"/>
      <w:szCs w:val="18"/>
    </w:rPr>
  </w:style>
  <w:style w:type="paragraph" w:styleId="NormalWeb">
    <w:name w:val="Normal (Web)"/>
    <w:basedOn w:val="Normal"/>
    <w:uiPriority w:val="99"/>
    <w:semiHidden/>
    <w:unhideWhenUsed/>
    <w:rsid w:val="00F8002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519">
      <w:bodyDiv w:val="1"/>
      <w:marLeft w:val="0"/>
      <w:marRight w:val="0"/>
      <w:marTop w:val="0"/>
      <w:marBottom w:val="0"/>
      <w:divBdr>
        <w:top w:val="none" w:sz="0" w:space="0" w:color="auto"/>
        <w:left w:val="none" w:sz="0" w:space="0" w:color="auto"/>
        <w:bottom w:val="none" w:sz="0" w:space="0" w:color="auto"/>
        <w:right w:val="none" w:sz="0" w:space="0" w:color="auto"/>
      </w:divBdr>
    </w:div>
    <w:div w:id="158035349">
      <w:bodyDiv w:val="1"/>
      <w:marLeft w:val="0"/>
      <w:marRight w:val="0"/>
      <w:marTop w:val="0"/>
      <w:marBottom w:val="0"/>
      <w:divBdr>
        <w:top w:val="none" w:sz="0" w:space="0" w:color="auto"/>
        <w:left w:val="none" w:sz="0" w:space="0" w:color="auto"/>
        <w:bottom w:val="none" w:sz="0" w:space="0" w:color="auto"/>
        <w:right w:val="none" w:sz="0" w:space="0" w:color="auto"/>
      </w:divBdr>
    </w:div>
    <w:div w:id="388188033">
      <w:bodyDiv w:val="1"/>
      <w:marLeft w:val="0"/>
      <w:marRight w:val="0"/>
      <w:marTop w:val="0"/>
      <w:marBottom w:val="0"/>
      <w:divBdr>
        <w:top w:val="none" w:sz="0" w:space="0" w:color="auto"/>
        <w:left w:val="none" w:sz="0" w:space="0" w:color="auto"/>
        <w:bottom w:val="none" w:sz="0" w:space="0" w:color="auto"/>
        <w:right w:val="none" w:sz="0" w:space="0" w:color="auto"/>
      </w:divBdr>
    </w:div>
    <w:div w:id="507908128">
      <w:bodyDiv w:val="1"/>
      <w:marLeft w:val="0"/>
      <w:marRight w:val="0"/>
      <w:marTop w:val="0"/>
      <w:marBottom w:val="0"/>
      <w:divBdr>
        <w:top w:val="none" w:sz="0" w:space="0" w:color="auto"/>
        <w:left w:val="none" w:sz="0" w:space="0" w:color="auto"/>
        <w:bottom w:val="none" w:sz="0" w:space="0" w:color="auto"/>
        <w:right w:val="none" w:sz="0" w:space="0" w:color="auto"/>
      </w:divBdr>
      <w:divsChild>
        <w:div w:id="773865267">
          <w:marLeft w:val="0"/>
          <w:marRight w:val="0"/>
          <w:marTop w:val="0"/>
          <w:marBottom w:val="0"/>
          <w:divBdr>
            <w:top w:val="none" w:sz="0" w:space="0" w:color="auto"/>
            <w:left w:val="none" w:sz="0" w:space="0" w:color="auto"/>
            <w:bottom w:val="none" w:sz="0" w:space="0" w:color="auto"/>
            <w:right w:val="none" w:sz="0" w:space="0" w:color="auto"/>
          </w:divBdr>
          <w:divsChild>
            <w:div w:id="9633154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08452185">
      <w:bodyDiv w:val="1"/>
      <w:marLeft w:val="0"/>
      <w:marRight w:val="0"/>
      <w:marTop w:val="0"/>
      <w:marBottom w:val="0"/>
      <w:divBdr>
        <w:top w:val="none" w:sz="0" w:space="0" w:color="auto"/>
        <w:left w:val="none" w:sz="0" w:space="0" w:color="auto"/>
        <w:bottom w:val="none" w:sz="0" w:space="0" w:color="auto"/>
        <w:right w:val="none" w:sz="0" w:space="0" w:color="auto"/>
      </w:divBdr>
      <w:divsChild>
        <w:div w:id="1519154271">
          <w:marLeft w:val="0"/>
          <w:marRight w:val="0"/>
          <w:marTop w:val="0"/>
          <w:marBottom w:val="0"/>
          <w:divBdr>
            <w:top w:val="none" w:sz="0" w:space="0" w:color="auto"/>
            <w:left w:val="none" w:sz="0" w:space="0" w:color="auto"/>
            <w:bottom w:val="none" w:sz="0" w:space="0" w:color="auto"/>
            <w:right w:val="none" w:sz="0" w:space="0" w:color="auto"/>
          </w:divBdr>
          <w:divsChild>
            <w:div w:id="21051014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38684811">
      <w:bodyDiv w:val="1"/>
      <w:marLeft w:val="0"/>
      <w:marRight w:val="0"/>
      <w:marTop w:val="0"/>
      <w:marBottom w:val="0"/>
      <w:divBdr>
        <w:top w:val="none" w:sz="0" w:space="0" w:color="auto"/>
        <w:left w:val="none" w:sz="0" w:space="0" w:color="auto"/>
        <w:bottom w:val="none" w:sz="0" w:space="0" w:color="auto"/>
        <w:right w:val="none" w:sz="0" w:space="0" w:color="auto"/>
      </w:divBdr>
      <w:divsChild>
        <w:div w:id="736515308">
          <w:marLeft w:val="0"/>
          <w:marRight w:val="0"/>
          <w:marTop w:val="0"/>
          <w:marBottom w:val="0"/>
          <w:divBdr>
            <w:top w:val="none" w:sz="0" w:space="0" w:color="auto"/>
            <w:left w:val="none" w:sz="0" w:space="0" w:color="auto"/>
            <w:bottom w:val="none" w:sz="0" w:space="0" w:color="auto"/>
            <w:right w:val="none" w:sz="0" w:space="0" w:color="auto"/>
          </w:divBdr>
          <w:divsChild>
            <w:div w:id="524565281">
              <w:marLeft w:val="0"/>
              <w:marRight w:val="0"/>
              <w:marTop w:val="0"/>
              <w:marBottom w:val="0"/>
              <w:divBdr>
                <w:top w:val="none" w:sz="0" w:space="0" w:color="auto"/>
                <w:left w:val="none" w:sz="0" w:space="0" w:color="auto"/>
                <w:bottom w:val="none" w:sz="0" w:space="0" w:color="auto"/>
                <w:right w:val="none" w:sz="0" w:space="0" w:color="auto"/>
              </w:divBdr>
              <w:divsChild>
                <w:div w:id="41709546">
                  <w:marLeft w:val="0"/>
                  <w:marRight w:val="0"/>
                  <w:marTop w:val="0"/>
                  <w:marBottom w:val="0"/>
                  <w:divBdr>
                    <w:top w:val="none" w:sz="0" w:space="0" w:color="auto"/>
                    <w:left w:val="none" w:sz="0" w:space="0" w:color="auto"/>
                    <w:bottom w:val="none" w:sz="0" w:space="0" w:color="auto"/>
                    <w:right w:val="none" w:sz="0" w:space="0" w:color="auto"/>
                  </w:divBdr>
                </w:div>
              </w:divsChild>
            </w:div>
            <w:div w:id="1065294831">
              <w:marLeft w:val="0"/>
              <w:marRight w:val="0"/>
              <w:marTop w:val="0"/>
              <w:marBottom w:val="0"/>
              <w:divBdr>
                <w:top w:val="none" w:sz="0" w:space="0" w:color="auto"/>
                <w:left w:val="none" w:sz="0" w:space="0" w:color="auto"/>
                <w:bottom w:val="none" w:sz="0" w:space="0" w:color="auto"/>
                <w:right w:val="none" w:sz="0" w:space="0" w:color="auto"/>
              </w:divBdr>
              <w:divsChild>
                <w:div w:id="7045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73">
          <w:marLeft w:val="0"/>
          <w:marRight w:val="0"/>
          <w:marTop w:val="0"/>
          <w:marBottom w:val="0"/>
          <w:divBdr>
            <w:top w:val="none" w:sz="0" w:space="0" w:color="auto"/>
            <w:left w:val="none" w:sz="0" w:space="0" w:color="auto"/>
            <w:bottom w:val="none" w:sz="0" w:space="0" w:color="auto"/>
            <w:right w:val="none" w:sz="0" w:space="0" w:color="auto"/>
          </w:divBdr>
          <w:divsChild>
            <w:div w:id="422918897">
              <w:marLeft w:val="0"/>
              <w:marRight w:val="0"/>
              <w:marTop w:val="0"/>
              <w:marBottom w:val="0"/>
              <w:divBdr>
                <w:top w:val="none" w:sz="0" w:space="0" w:color="auto"/>
                <w:left w:val="none" w:sz="0" w:space="0" w:color="auto"/>
                <w:bottom w:val="none" w:sz="0" w:space="0" w:color="auto"/>
                <w:right w:val="none" w:sz="0" w:space="0" w:color="auto"/>
              </w:divBdr>
              <w:divsChild>
                <w:div w:id="1461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0213">
      <w:bodyDiv w:val="1"/>
      <w:marLeft w:val="0"/>
      <w:marRight w:val="0"/>
      <w:marTop w:val="0"/>
      <w:marBottom w:val="0"/>
      <w:divBdr>
        <w:top w:val="none" w:sz="0" w:space="0" w:color="auto"/>
        <w:left w:val="none" w:sz="0" w:space="0" w:color="auto"/>
        <w:bottom w:val="none" w:sz="0" w:space="0" w:color="auto"/>
        <w:right w:val="none" w:sz="0" w:space="0" w:color="auto"/>
      </w:divBdr>
      <w:divsChild>
        <w:div w:id="773475678">
          <w:marLeft w:val="0"/>
          <w:marRight w:val="0"/>
          <w:marTop w:val="0"/>
          <w:marBottom w:val="0"/>
          <w:divBdr>
            <w:top w:val="none" w:sz="0" w:space="0" w:color="auto"/>
            <w:left w:val="none" w:sz="0" w:space="0" w:color="auto"/>
            <w:bottom w:val="none" w:sz="0" w:space="0" w:color="auto"/>
            <w:right w:val="none" w:sz="0" w:space="0" w:color="auto"/>
          </w:divBdr>
          <w:divsChild>
            <w:div w:id="22703146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77942017">
      <w:bodyDiv w:val="1"/>
      <w:marLeft w:val="0"/>
      <w:marRight w:val="0"/>
      <w:marTop w:val="0"/>
      <w:marBottom w:val="0"/>
      <w:divBdr>
        <w:top w:val="none" w:sz="0" w:space="0" w:color="auto"/>
        <w:left w:val="none" w:sz="0" w:space="0" w:color="auto"/>
        <w:bottom w:val="none" w:sz="0" w:space="0" w:color="auto"/>
        <w:right w:val="none" w:sz="0" w:space="0" w:color="auto"/>
      </w:divBdr>
    </w:div>
    <w:div w:id="1172719698">
      <w:bodyDiv w:val="1"/>
      <w:marLeft w:val="0"/>
      <w:marRight w:val="0"/>
      <w:marTop w:val="0"/>
      <w:marBottom w:val="0"/>
      <w:divBdr>
        <w:top w:val="none" w:sz="0" w:space="0" w:color="auto"/>
        <w:left w:val="none" w:sz="0" w:space="0" w:color="auto"/>
        <w:bottom w:val="none" w:sz="0" w:space="0" w:color="auto"/>
        <w:right w:val="none" w:sz="0" w:space="0" w:color="auto"/>
      </w:divBdr>
    </w:div>
    <w:div w:id="1547989234">
      <w:bodyDiv w:val="1"/>
      <w:marLeft w:val="0"/>
      <w:marRight w:val="0"/>
      <w:marTop w:val="0"/>
      <w:marBottom w:val="0"/>
      <w:divBdr>
        <w:top w:val="none" w:sz="0" w:space="0" w:color="auto"/>
        <w:left w:val="none" w:sz="0" w:space="0" w:color="auto"/>
        <w:bottom w:val="none" w:sz="0" w:space="0" w:color="auto"/>
        <w:right w:val="none" w:sz="0" w:space="0" w:color="auto"/>
      </w:divBdr>
    </w:div>
    <w:div w:id="1635679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16DF-1EF5-114F-8845-1D7F9E71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4</Pages>
  <Words>1200</Words>
  <Characters>6842</Characters>
  <Application>Microsoft Macintosh Word</Application>
  <DocSecurity>0</DocSecurity>
  <Lines>57</Lines>
  <Paragraphs>16</Paragraphs>
  <ScaleCrop>false</ScaleCrop>
  <Company>Chadwick International</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&amp; Staff</dc:creator>
  <cp:keywords/>
  <dc:description/>
  <cp:lastModifiedBy>Lauren Robles</cp:lastModifiedBy>
  <cp:revision>55</cp:revision>
  <cp:lastPrinted>2014-08-21T06:42:00Z</cp:lastPrinted>
  <dcterms:created xsi:type="dcterms:W3CDTF">2014-07-29T02:14:00Z</dcterms:created>
  <dcterms:modified xsi:type="dcterms:W3CDTF">2015-01-18T11:27:00Z</dcterms:modified>
</cp:coreProperties>
</file>