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BC6C1" w14:textId="77777777" w:rsidR="00B12FC7" w:rsidRDefault="00B12FC7">
      <w:pPr>
        <w:rPr>
          <w:rFonts w:ascii="Glegoo" w:hAnsi="Glegoo"/>
          <w:sz w:val="10"/>
          <w:szCs w:val="10"/>
        </w:rPr>
      </w:pPr>
    </w:p>
    <w:p w14:paraId="0E9094F0" w14:textId="77777777" w:rsidR="00882CEC" w:rsidRPr="00B12FC7" w:rsidRDefault="00882CEC">
      <w:pPr>
        <w:rPr>
          <w:rFonts w:ascii="Glegoo" w:hAnsi="Glegoo"/>
          <w:sz w:val="10"/>
          <w:szCs w:val="10"/>
        </w:rPr>
      </w:pPr>
    </w:p>
    <w:p w14:paraId="6D0B4F55" w14:textId="1966E282" w:rsidR="00827334" w:rsidRPr="00486433" w:rsidRDefault="009C60FD">
      <w:pPr>
        <w:rPr>
          <w:rFonts w:ascii="Glegoo" w:hAnsi="Glegoo"/>
          <w:sz w:val="36"/>
          <w:szCs w:val="36"/>
        </w:rPr>
      </w:pPr>
      <w:r w:rsidRPr="00486433">
        <w:rPr>
          <w:rFonts w:ascii="Glegoo" w:hAnsi="Glegoo"/>
          <w:sz w:val="36"/>
          <w:szCs w:val="36"/>
        </w:rPr>
        <w:t>Chapter Guide</w:t>
      </w:r>
      <w:r w:rsidR="00410FCB">
        <w:rPr>
          <w:rFonts w:ascii="Glegoo" w:hAnsi="Glegoo"/>
          <w:sz w:val="36"/>
          <w:szCs w:val="36"/>
        </w:rPr>
        <w:t xml:space="preserve"> #</w:t>
      </w:r>
      <w:r w:rsidR="00486AAB">
        <w:rPr>
          <w:rFonts w:ascii="Glegoo" w:hAnsi="Glegoo"/>
          <w:sz w:val="36"/>
          <w:szCs w:val="36"/>
        </w:rPr>
        <w:t>14</w:t>
      </w:r>
      <w:r w:rsidR="0007519F">
        <w:rPr>
          <w:rFonts w:ascii="Glegoo" w:hAnsi="Glegoo"/>
          <w:sz w:val="36"/>
          <w:szCs w:val="36"/>
        </w:rPr>
        <w:t xml:space="preserve">: </w:t>
      </w:r>
      <w:r w:rsidR="00486AAB">
        <w:rPr>
          <w:rFonts w:ascii="Glegoo" w:hAnsi="Glegoo"/>
          <w:sz w:val="36"/>
          <w:szCs w:val="36"/>
        </w:rPr>
        <w:t>Late Antiquity Italy</w:t>
      </w:r>
    </w:p>
    <w:p w14:paraId="31255A1C" w14:textId="77777777" w:rsidR="00AB5069" w:rsidRDefault="00AB5069">
      <w:pPr>
        <w:rPr>
          <w:rFonts w:ascii="Century Gothic" w:hAnsi="Century Gothic"/>
          <w:b/>
          <w:color w:val="808080" w:themeColor="background1" w:themeShade="80"/>
          <w:sz w:val="32"/>
          <w:szCs w:val="32"/>
        </w:rPr>
      </w:pPr>
    </w:p>
    <w:p w14:paraId="48FC878D" w14:textId="20628754" w:rsidR="003B3B52" w:rsidRPr="003B3B52" w:rsidRDefault="009C60FD" w:rsidP="003B3B52">
      <w:pPr>
        <w:rPr>
          <w:rFonts w:ascii="Century Gothic" w:hAnsi="Century Gothic"/>
          <w:b/>
          <w:color w:val="808080" w:themeColor="background1" w:themeShade="80"/>
          <w:sz w:val="32"/>
          <w:szCs w:val="32"/>
        </w:rPr>
      </w:pPr>
      <w:r w:rsidRPr="004E7440">
        <w:rPr>
          <w:rFonts w:ascii="Century Gothic" w:hAnsi="Century Gothic"/>
          <w:b/>
          <w:color w:val="808080" w:themeColor="background1" w:themeShade="80"/>
          <w:sz w:val="32"/>
          <w:szCs w:val="32"/>
        </w:rPr>
        <w:t xml:space="preserve">CONTEXT: </w:t>
      </w:r>
    </w:p>
    <w:p w14:paraId="6797A8DE" w14:textId="4372A64C" w:rsidR="003B3B52" w:rsidRDefault="003B3B52" w:rsidP="003B3B52">
      <w:pPr>
        <w:rPr>
          <w:rFonts w:ascii="Century Gothic" w:hAnsi="Century Gothic" w:cs="Century Gothic"/>
          <w:sz w:val="20"/>
          <w:szCs w:val="20"/>
        </w:rPr>
      </w:pPr>
      <w:r>
        <w:rPr>
          <w:rFonts w:ascii="Century Gothic" w:hAnsi="Century Gothic" w:cs="Century Gothic"/>
          <w:sz w:val="20"/>
          <w:szCs w:val="20"/>
        </w:rPr>
        <w:t xml:space="preserve">“The Renaissance art movement began in the city-states of Italy in the late Gothic period at the very end of the Middle Ages. Art was only one component of an ever-evolving world in which the urge to explore, to investigate, and to discover motivated people as never before. The exploration of the globe was one facet of the universal urge to uncover and survey seemingly everything. Humanists began investigating the classical past as never before, restoring life to literary and artistic wonders of antiquity and adapting them to a modern audience.” </w:t>
      </w:r>
    </w:p>
    <w:p w14:paraId="02ABEBAD" w14:textId="77777777" w:rsidR="003B3B52" w:rsidRPr="003B3B52" w:rsidRDefault="003B3B52" w:rsidP="003B3B52">
      <w:pPr>
        <w:rPr>
          <w:rFonts w:ascii="Century Gothic" w:hAnsi="Century Gothic" w:cs="Century Gothic"/>
          <w:bCs/>
          <w:sz w:val="20"/>
          <w:szCs w:val="20"/>
        </w:rPr>
      </w:pPr>
    </w:p>
    <w:p w14:paraId="4AE1C5A6" w14:textId="1926C275" w:rsidR="00486AAB" w:rsidRPr="00326454" w:rsidRDefault="00486AAB" w:rsidP="00326454">
      <w:pPr>
        <w:pStyle w:val="ListParagraph"/>
        <w:numPr>
          <w:ilvl w:val="0"/>
          <w:numId w:val="31"/>
        </w:numPr>
        <w:rPr>
          <w:rFonts w:ascii="Century Gothic" w:hAnsi="Century Gothic" w:cs="Century Gothic"/>
          <w:bCs/>
          <w:sz w:val="20"/>
          <w:szCs w:val="20"/>
        </w:rPr>
      </w:pPr>
      <w:r w:rsidRPr="00326454">
        <w:rPr>
          <w:rFonts w:ascii="Century Gothic" w:hAnsi="Century Gothic" w:cs="Century Gothic"/>
          <w:bCs/>
          <w:sz w:val="20"/>
          <w:szCs w:val="20"/>
        </w:rPr>
        <w:t>Italy is a collection of powerful city-states ruled by oligarchs or despots over a variety of political structures</w:t>
      </w:r>
      <w:r w:rsidR="0015108B">
        <w:rPr>
          <w:rFonts w:ascii="Century Gothic" w:hAnsi="Century Gothic" w:cs="Century Gothic"/>
          <w:bCs/>
          <w:sz w:val="20"/>
          <w:szCs w:val="20"/>
        </w:rPr>
        <w:t>,</w:t>
      </w:r>
      <w:bookmarkStart w:id="0" w:name="_GoBack"/>
      <w:bookmarkEnd w:id="0"/>
      <w:r w:rsidRPr="00326454">
        <w:rPr>
          <w:rFonts w:ascii="Century Gothic" w:hAnsi="Century Gothic" w:cs="Century Gothic"/>
          <w:bCs/>
          <w:sz w:val="20"/>
          <w:szCs w:val="20"/>
        </w:rPr>
        <w:t xml:space="preserve"> </w:t>
      </w:r>
      <w:r w:rsidR="00326454">
        <w:rPr>
          <w:rFonts w:ascii="Century Gothic" w:hAnsi="Century Gothic" w:cs="Century Gothic"/>
          <w:bCs/>
          <w:sz w:val="20"/>
          <w:szCs w:val="20"/>
        </w:rPr>
        <w:t>which were rife</w:t>
      </w:r>
      <w:r w:rsidRPr="00326454">
        <w:rPr>
          <w:rFonts w:ascii="Century Gothic" w:hAnsi="Century Gothic" w:cs="Century Gothic"/>
          <w:bCs/>
          <w:sz w:val="20"/>
          <w:szCs w:val="20"/>
        </w:rPr>
        <w:t xml:space="preserve"> with internal conflicts and instability.</w:t>
      </w:r>
    </w:p>
    <w:p w14:paraId="52685FD3" w14:textId="3A68D75F" w:rsidR="00486AAB" w:rsidRPr="00326454" w:rsidRDefault="00326454" w:rsidP="00326454">
      <w:pPr>
        <w:pStyle w:val="ListParagraph"/>
        <w:numPr>
          <w:ilvl w:val="0"/>
          <w:numId w:val="31"/>
        </w:numPr>
        <w:rPr>
          <w:rFonts w:ascii="Century Gothic" w:hAnsi="Century Gothic" w:cs="Century Gothic"/>
          <w:bCs/>
          <w:sz w:val="20"/>
          <w:szCs w:val="20"/>
        </w:rPr>
      </w:pPr>
      <w:r>
        <w:rPr>
          <w:rFonts w:ascii="Century Gothic" w:hAnsi="Century Gothic" w:cs="Century Gothic"/>
          <w:bCs/>
          <w:sz w:val="20"/>
          <w:szCs w:val="20"/>
        </w:rPr>
        <w:t>The P</w:t>
      </w:r>
      <w:r w:rsidR="00486AAB" w:rsidRPr="00326454">
        <w:rPr>
          <w:rFonts w:ascii="Century Gothic" w:hAnsi="Century Gothic" w:cs="Century Gothic"/>
          <w:bCs/>
          <w:sz w:val="20"/>
          <w:szCs w:val="20"/>
        </w:rPr>
        <w:t>apacy and Church</w:t>
      </w:r>
      <w:r>
        <w:rPr>
          <w:rFonts w:ascii="Century Gothic" w:hAnsi="Century Gothic" w:cs="Century Gothic"/>
          <w:bCs/>
          <w:sz w:val="20"/>
          <w:szCs w:val="20"/>
        </w:rPr>
        <w:t xml:space="preserve"> are</w:t>
      </w:r>
      <w:r w:rsidR="00486AAB" w:rsidRPr="00326454">
        <w:rPr>
          <w:rFonts w:ascii="Century Gothic" w:hAnsi="Century Gothic" w:cs="Century Gothic"/>
          <w:bCs/>
          <w:sz w:val="20"/>
          <w:szCs w:val="20"/>
        </w:rPr>
        <w:t xml:space="preserve"> at </w:t>
      </w:r>
      <w:r>
        <w:rPr>
          <w:rFonts w:ascii="Century Gothic" w:hAnsi="Century Gothic" w:cs="Century Gothic"/>
          <w:bCs/>
          <w:sz w:val="20"/>
          <w:szCs w:val="20"/>
        </w:rPr>
        <w:t xml:space="preserve">the pinnacle of power. The </w:t>
      </w:r>
      <w:r w:rsidR="00486AAB" w:rsidRPr="00326454">
        <w:rPr>
          <w:rFonts w:ascii="Century Gothic" w:hAnsi="Century Gothic" w:cs="Century Gothic"/>
          <w:bCs/>
          <w:sz w:val="20"/>
          <w:szCs w:val="20"/>
        </w:rPr>
        <w:t xml:space="preserve">Pope in Rome </w:t>
      </w:r>
      <w:r>
        <w:rPr>
          <w:rFonts w:ascii="Century Gothic" w:hAnsi="Century Gothic" w:cs="Century Gothic"/>
          <w:bCs/>
          <w:sz w:val="20"/>
          <w:szCs w:val="20"/>
        </w:rPr>
        <w:t xml:space="preserve">is a military power in southern </w:t>
      </w:r>
      <w:r w:rsidR="00486AAB" w:rsidRPr="00326454">
        <w:rPr>
          <w:rFonts w:ascii="Century Gothic" w:hAnsi="Century Gothic" w:cs="Century Gothic"/>
          <w:bCs/>
          <w:sz w:val="20"/>
          <w:szCs w:val="20"/>
        </w:rPr>
        <w:t>Italy</w:t>
      </w:r>
      <w:r>
        <w:rPr>
          <w:rFonts w:ascii="Century Gothic" w:hAnsi="Century Gothic" w:cs="Century Gothic"/>
          <w:bCs/>
          <w:sz w:val="20"/>
          <w:szCs w:val="20"/>
        </w:rPr>
        <w:t xml:space="preserve"> in an attempt to unify city-states. </w:t>
      </w:r>
      <w:r w:rsidR="00486AAB" w:rsidRPr="00326454">
        <w:rPr>
          <w:rFonts w:ascii="Century Gothic" w:hAnsi="Century Gothic" w:cs="Century Gothic"/>
          <w:bCs/>
          <w:sz w:val="20"/>
          <w:szCs w:val="20"/>
        </w:rPr>
        <w:t xml:space="preserve"> </w:t>
      </w:r>
      <w:r>
        <w:rPr>
          <w:rFonts w:ascii="Century Gothic" w:hAnsi="Century Gothic" w:cs="Century Gothic"/>
          <w:bCs/>
          <w:sz w:val="20"/>
          <w:szCs w:val="20"/>
        </w:rPr>
        <w:t xml:space="preserve">The Papacy also is a political force throughout Europe. </w:t>
      </w:r>
    </w:p>
    <w:p w14:paraId="7A44CC3B" w14:textId="77777777" w:rsidR="00326454" w:rsidRDefault="00326454" w:rsidP="00326454">
      <w:pPr>
        <w:pStyle w:val="ListParagraph"/>
        <w:numPr>
          <w:ilvl w:val="0"/>
          <w:numId w:val="31"/>
        </w:numPr>
        <w:rPr>
          <w:rFonts w:ascii="Century Gothic" w:hAnsi="Century Gothic" w:cs="Century Gothic"/>
          <w:bCs/>
          <w:sz w:val="20"/>
          <w:szCs w:val="20"/>
        </w:rPr>
      </w:pPr>
      <w:r>
        <w:rPr>
          <w:rFonts w:ascii="Century Gothic" w:hAnsi="Century Gothic" w:cs="Century Gothic"/>
          <w:bCs/>
          <w:sz w:val="20"/>
          <w:szCs w:val="20"/>
        </w:rPr>
        <w:t>Florence becomes the banking capital of Europe. Textile and wool trade also becomes extremely important to Florence.</w:t>
      </w:r>
      <w:r w:rsidR="00486AAB" w:rsidRPr="00326454">
        <w:rPr>
          <w:rFonts w:ascii="Century Gothic" w:hAnsi="Century Gothic" w:cs="Century Gothic"/>
          <w:bCs/>
          <w:sz w:val="20"/>
          <w:szCs w:val="20"/>
        </w:rPr>
        <w:t xml:space="preserve"> </w:t>
      </w:r>
    </w:p>
    <w:p w14:paraId="26B1134A" w14:textId="2E6B92FE" w:rsidR="00486AAB" w:rsidRPr="00326454" w:rsidRDefault="00486AAB" w:rsidP="00326454">
      <w:pPr>
        <w:pStyle w:val="ListParagraph"/>
        <w:numPr>
          <w:ilvl w:val="0"/>
          <w:numId w:val="31"/>
        </w:numPr>
        <w:rPr>
          <w:rFonts w:ascii="Century Gothic" w:hAnsi="Century Gothic" w:cs="Century Gothic"/>
          <w:bCs/>
          <w:sz w:val="20"/>
          <w:szCs w:val="20"/>
        </w:rPr>
      </w:pPr>
      <w:r w:rsidRPr="00326454">
        <w:rPr>
          <w:rFonts w:ascii="Century Gothic" w:hAnsi="Century Gothic" w:cs="Century Gothic"/>
          <w:bCs/>
          <w:sz w:val="20"/>
          <w:szCs w:val="20"/>
        </w:rPr>
        <w:t>Constanti</w:t>
      </w:r>
      <w:r w:rsidR="00326454">
        <w:rPr>
          <w:rFonts w:ascii="Century Gothic" w:hAnsi="Century Gothic" w:cs="Century Gothic"/>
          <w:bCs/>
          <w:sz w:val="20"/>
          <w:szCs w:val="20"/>
        </w:rPr>
        <w:t xml:space="preserve">nople is captured by </w:t>
      </w:r>
      <w:proofErr w:type="gramStart"/>
      <w:r w:rsidR="00326454">
        <w:rPr>
          <w:rFonts w:ascii="Century Gothic" w:hAnsi="Century Gothic" w:cs="Century Gothic"/>
          <w:bCs/>
          <w:sz w:val="20"/>
          <w:szCs w:val="20"/>
        </w:rPr>
        <w:t>Crusaders  in</w:t>
      </w:r>
      <w:proofErr w:type="gramEnd"/>
      <w:r w:rsidR="00326454">
        <w:rPr>
          <w:rFonts w:ascii="Century Gothic" w:hAnsi="Century Gothic" w:cs="Century Gothic"/>
          <w:bCs/>
          <w:sz w:val="20"/>
          <w:szCs w:val="20"/>
        </w:rPr>
        <w:t xml:space="preserve"> 1204 which results in an influx of Byzantine artists to Italy, especially Sienna</w:t>
      </w:r>
      <w:r w:rsidRPr="00326454">
        <w:rPr>
          <w:rFonts w:ascii="Century Gothic" w:hAnsi="Century Gothic" w:cs="Century Gothic"/>
          <w:bCs/>
          <w:sz w:val="20"/>
          <w:szCs w:val="20"/>
        </w:rPr>
        <w:t xml:space="preserve"> </w:t>
      </w:r>
      <w:r w:rsidR="00326454">
        <w:rPr>
          <w:rFonts w:ascii="Century Gothic" w:hAnsi="Century Gothic" w:cs="Century Gothic"/>
          <w:bCs/>
          <w:sz w:val="20"/>
          <w:szCs w:val="20"/>
        </w:rPr>
        <w:t>(</w:t>
      </w:r>
      <w:proofErr w:type="spellStart"/>
      <w:r w:rsidR="00326454">
        <w:rPr>
          <w:rFonts w:ascii="Century Gothic" w:hAnsi="Century Gothic" w:cs="Century Gothic"/>
          <w:bCs/>
          <w:sz w:val="20"/>
          <w:szCs w:val="20"/>
        </w:rPr>
        <w:t>Manera</w:t>
      </w:r>
      <w:proofErr w:type="spellEnd"/>
      <w:r w:rsidR="00326454">
        <w:rPr>
          <w:rFonts w:ascii="Century Gothic" w:hAnsi="Century Gothic" w:cs="Century Gothic"/>
          <w:bCs/>
          <w:sz w:val="20"/>
          <w:szCs w:val="20"/>
        </w:rPr>
        <w:t xml:space="preserve"> </w:t>
      </w:r>
      <w:proofErr w:type="spellStart"/>
      <w:r w:rsidR="00326454">
        <w:rPr>
          <w:rFonts w:ascii="Century Gothic" w:hAnsi="Century Gothic" w:cs="Century Gothic"/>
          <w:bCs/>
          <w:sz w:val="20"/>
          <w:szCs w:val="20"/>
        </w:rPr>
        <w:t>greca</w:t>
      </w:r>
      <w:proofErr w:type="spellEnd"/>
      <w:r w:rsidR="00326454">
        <w:rPr>
          <w:rFonts w:ascii="Century Gothic" w:hAnsi="Century Gothic" w:cs="Century Gothic"/>
          <w:bCs/>
          <w:sz w:val="20"/>
          <w:szCs w:val="20"/>
        </w:rPr>
        <w:t xml:space="preserve"> – eastern/Greek style)</w:t>
      </w:r>
    </w:p>
    <w:p w14:paraId="6EED5803" w14:textId="6FF2DAC9" w:rsidR="00326454" w:rsidRPr="00326454" w:rsidRDefault="00486AAB" w:rsidP="00326454">
      <w:pPr>
        <w:pStyle w:val="ListParagraph"/>
        <w:numPr>
          <w:ilvl w:val="0"/>
          <w:numId w:val="31"/>
        </w:numPr>
        <w:rPr>
          <w:rFonts w:ascii="Century Gothic" w:hAnsi="Century Gothic" w:cs="Century Gothic"/>
          <w:bCs/>
          <w:sz w:val="20"/>
          <w:szCs w:val="20"/>
        </w:rPr>
      </w:pPr>
      <w:r w:rsidRPr="00326454">
        <w:rPr>
          <w:rFonts w:ascii="Century Gothic" w:hAnsi="Century Gothic" w:cs="Century Gothic"/>
          <w:bCs/>
          <w:sz w:val="20"/>
          <w:szCs w:val="20"/>
        </w:rPr>
        <w:t>Cult of the Virgin continues and</w:t>
      </w:r>
      <w:r w:rsidR="00326454">
        <w:rPr>
          <w:rFonts w:ascii="Century Gothic" w:hAnsi="Century Gothic" w:cs="Century Gothic"/>
          <w:bCs/>
          <w:sz w:val="20"/>
          <w:szCs w:val="20"/>
        </w:rPr>
        <w:t xml:space="preserve"> is</w:t>
      </w:r>
      <w:r w:rsidRPr="00326454">
        <w:rPr>
          <w:rFonts w:ascii="Century Gothic" w:hAnsi="Century Gothic" w:cs="Century Gothic"/>
          <w:bCs/>
          <w:sz w:val="20"/>
          <w:szCs w:val="20"/>
        </w:rPr>
        <w:t xml:space="preserve"> expressed in many paintings of the Madonna Enthroned (Queen of Heaven)</w:t>
      </w:r>
    </w:p>
    <w:p w14:paraId="457ED470" w14:textId="1E3EE97A" w:rsidR="00486AAB" w:rsidRPr="00326454" w:rsidRDefault="00486AAB" w:rsidP="00326454">
      <w:pPr>
        <w:pStyle w:val="ListParagraph"/>
        <w:numPr>
          <w:ilvl w:val="0"/>
          <w:numId w:val="31"/>
        </w:numPr>
        <w:rPr>
          <w:rFonts w:ascii="Century Gothic" w:hAnsi="Century Gothic" w:cs="Century Gothic"/>
          <w:bCs/>
          <w:sz w:val="20"/>
          <w:szCs w:val="20"/>
        </w:rPr>
      </w:pPr>
      <w:r w:rsidRPr="00326454">
        <w:rPr>
          <w:rFonts w:ascii="Century Gothic" w:hAnsi="Century Gothic" w:cs="Century Gothic"/>
          <w:bCs/>
          <w:sz w:val="20"/>
          <w:szCs w:val="20"/>
        </w:rPr>
        <w:t xml:space="preserve">St. Francis </w:t>
      </w:r>
      <w:r w:rsidR="00326454">
        <w:rPr>
          <w:rFonts w:ascii="Century Gothic" w:hAnsi="Century Gothic" w:cs="Century Gothic"/>
          <w:bCs/>
          <w:sz w:val="20"/>
          <w:szCs w:val="20"/>
        </w:rPr>
        <w:t xml:space="preserve">is very </w:t>
      </w:r>
      <w:r w:rsidRPr="00326454">
        <w:rPr>
          <w:rFonts w:ascii="Century Gothic" w:hAnsi="Century Gothic" w:cs="Century Gothic"/>
          <w:bCs/>
          <w:sz w:val="20"/>
          <w:szCs w:val="20"/>
        </w:rPr>
        <w:t>activ</w:t>
      </w:r>
      <w:r w:rsidR="00326454">
        <w:rPr>
          <w:rFonts w:ascii="Century Gothic" w:hAnsi="Century Gothic" w:cs="Century Gothic"/>
          <w:bCs/>
          <w:sz w:val="20"/>
          <w:szCs w:val="20"/>
        </w:rPr>
        <w:t xml:space="preserve">e– established preaching order and </w:t>
      </w:r>
      <w:r w:rsidRPr="00326454">
        <w:rPr>
          <w:rFonts w:ascii="Century Gothic" w:hAnsi="Century Gothic" w:cs="Century Gothic"/>
          <w:bCs/>
          <w:sz w:val="20"/>
          <w:szCs w:val="20"/>
        </w:rPr>
        <w:t>made a saint in 1228</w:t>
      </w:r>
      <w:r w:rsidR="00326454">
        <w:rPr>
          <w:rFonts w:ascii="Century Gothic" w:hAnsi="Century Gothic" w:cs="Century Gothic"/>
          <w:bCs/>
          <w:sz w:val="20"/>
          <w:szCs w:val="20"/>
        </w:rPr>
        <w:t>.</w:t>
      </w:r>
    </w:p>
    <w:p w14:paraId="77EDF55D" w14:textId="12A26E64" w:rsidR="00631C71" w:rsidRPr="003B3B52" w:rsidRDefault="00326454" w:rsidP="003B3B52">
      <w:pPr>
        <w:pStyle w:val="ListParagraph"/>
        <w:numPr>
          <w:ilvl w:val="0"/>
          <w:numId w:val="31"/>
        </w:numPr>
        <w:rPr>
          <w:rFonts w:ascii="Century Gothic" w:hAnsi="Century Gothic" w:cs="Century Gothic"/>
          <w:bCs/>
          <w:sz w:val="20"/>
          <w:szCs w:val="20"/>
        </w:rPr>
      </w:pPr>
      <w:r>
        <w:rPr>
          <w:rFonts w:ascii="Century Gothic" w:hAnsi="Century Gothic" w:cs="Century Gothic"/>
          <w:bCs/>
          <w:sz w:val="20"/>
          <w:szCs w:val="20"/>
        </w:rPr>
        <w:t>The Black Death begins in 1348 and</w:t>
      </w:r>
      <w:r w:rsidR="00486AAB" w:rsidRPr="00326454">
        <w:rPr>
          <w:rFonts w:ascii="Century Gothic" w:hAnsi="Century Gothic" w:cs="Century Gothic"/>
          <w:bCs/>
          <w:sz w:val="20"/>
          <w:szCs w:val="20"/>
        </w:rPr>
        <w:t xml:space="preserve"> leads to Europe’s political downfall as a major power</w:t>
      </w:r>
      <w:r>
        <w:rPr>
          <w:rFonts w:ascii="Century Gothic" w:hAnsi="Century Gothic" w:cs="Century Gothic"/>
          <w:bCs/>
          <w:sz w:val="20"/>
          <w:szCs w:val="20"/>
        </w:rPr>
        <w:t>.</w:t>
      </w:r>
    </w:p>
    <w:p w14:paraId="6A7A82B3" w14:textId="6D3240E6" w:rsidR="0007519F" w:rsidRPr="007D3243" w:rsidRDefault="00326454" w:rsidP="0007519F">
      <w:pPr>
        <w:pStyle w:val="Heading2"/>
        <w:shd w:val="clear" w:color="auto" w:fill="FFFFFF"/>
        <w:spacing w:before="0" w:beforeAutospacing="0" w:after="0" w:afterAutospacing="0"/>
        <w:rPr>
          <w:rFonts w:ascii="Glegoo" w:eastAsia="Times New Roman" w:hAnsi="Glegoo" w:cs="Times New Roman"/>
          <w:b w:val="0"/>
          <w:bCs w:val="0"/>
          <w:color w:val="000000"/>
          <w:spacing w:val="15"/>
          <w:sz w:val="28"/>
          <w:szCs w:val="28"/>
        </w:rPr>
      </w:pPr>
      <w:r>
        <w:rPr>
          <w:noProof/>
        </w:rPr>
        <mc:AlternateContent>
          <mc:Choice Requires="wps">
            <w:drawing>
              <wp:anchor distT="0" distB="0" distL="114300" distR="114300" simplePos="0" relativeHeight="251659264" behindDoc="0" locked="0" layoutInCell="1" allowOverlap="1" wp14:anchorId="6F7575BA" wp14:editId="3BF09F55">
                <wp:simplePos x="0" y="0"/>
                <wp:positionH relativeFrom="column">
                  <wp:posOffset>-114300</wp:posOffset>
                </wp:positionH>
                <wp:positionV relativeFrom="paragraph">
                  <wp:posOffset>211455</wp:posOffset>
                </wp:positionV>
                <wp:extent cx="6858000" cy="2557780"/>
                <wp:effectExtent l="50800" t="25400" r="76200" b="109220"/>
                <wp:wrapThrough wrapText="bothSides">
                  <wp:wrapPolygon edited="0">
                    <wp:start x="-80" y="-214"/>
                    <wp:lineTo x="-160" y="-214"/>
                    <wp:lineTo x="-160" y="22308"/>
                    <wp:lineTo x="21760" y="22308"/>
                    <wp:lineTo x="21760" y="3217"/>
                    <wp:lineTo x="21680" y="0"/>
                    <wp:lineTo x="21680" y="-214"/>
                    <wp:lineTo x="-80" y="-214"/>
                  </wp:wrapPolygon>
                </wp:wrapThrough>
                <wp:docPr id="1" name="Rectangle 1"/>
                <wp:cNvGraphicFramePr/>
                <a:graphic xmlns:a="http://schemas.openxmlformats.org/drawingml/2006/main">
                  <a:graphicData uri="http://schemas.microsoft.com/office/word/2010/wordprocessingShape">
                    <wps:wsp>
                      <wps:cNvSpPr/>
                      <wps:spPr>
                        <a:xfrm>
                          <a:off x="0" y="0"/>
                          <a:ext cx="6858000" cy="2557780"/>
                        </a:xfrm>
                        <a:prstGeom prst="rect">
                          <a:avLst/>
                        </a:prstGeom>
                        <a:solidFill>
                          <a:schemeClr val="bg1">
                            <a:lumMod val="50000"/>
                          </a:schemeClr>
                        </a:solidFill>
                      </wps:spPr>
                      <wps:style>
                        <a:lnRef idx="1">
                          <a:schemeClr val="accent3"/>
                        </a:lnRef>
                        <a:fillRef idx="2">
                          <a:schemeClr val="accent3"/>
                        </a:fillRef>
                        <a:effectRef idx="1">
                          <a:schemeClr val="accent3"/>
                        </a:effectRef>
                        <a:fontRef idx="minor">
                          <a:schemeClr val="dk1"/>
                        </a:fontRef>
                      </wps:style>
                      <wps:txbx>
                        <w:txbxContent>
                          <w:p w14:paraId="38898AE4" w14:textId="2E8E4DF6" w:rsidR="000248C5" w:rsidRDefault="000248C5" w:rsidP="00B7797A">
                            <w:pPr>
                              <w:rPr>
                                <w:rFonts w:ascii="Century Gothic" w:hAnsi="Century Gothic"/>
                                <w:b/>
                                <w:color w:val="FFFFFF" w:themeColor="background1"/>
                                <w:sz w:val="32"/>
                                <w:szCs w:val="32"/>
                              </w:rPr>
                            </w:pPr>
                            <w:r w:rsidRPr="00B7797A">
                              <w:rPr>
                                <w:rFonts w:ascii="Century Gothic" w:hAnsi="Century Gothic"/>
                                <w:b/>
                                <w:color w:val="FFFFFF" w:themeColor="background1"/>
                                <w:sz w:val="32"/>
                                <w:szCs w:val="32"/>
                                <w:u w:val="thick"/>
                              </w:rPr>
                              <w:t>ART WORK CARDS:</w:t>
                            </w:r>
                            <w:r>
                              <w:rPr>
                                <w:rFonts w:ascii="Century Gothic" w:hAnsi="Century Gothic"/>
                                <w:b/>
                                <w:color w:val="FFFFFF" w:themeColor="background1"/>
                                <w:sz w:val="32"/>
                                <w:szCs w:val="32"/>
                              </w:rPr>
                              <w:t xml:space="preserve"> </w:t>
                            </w:r>
                            <w:r w:rsidRPr="00B7797A">
                              <w:rPr>
                                <w:rFonts w:ascii="Century Gothic" w:hAnsi="Century Gothic"/>
                                <w:b/>
                                <w:sz w:val="32"/>
                                <w:szCs w:val="32"/>
                              </w:rPr>
                              <w:t>3D (Yellow</w:t>
                            </w:r>
                            <w:r>
                              <w:rPr>
                                <w:rFonts w:ascii="Century Gothic" w:hAnsi="Century Gothic"/>
                                <w:b/>
                                <w:sz w:val="32"/>
                                <w:szCs w:val="32"/>
                              </w:rPr>
                              <w:t>) 2D (Red) Architecture (Green)</w:t>
                            </w:r>
                          </w:p>
                          <w:p w14:paraId="1A14B0F3" w14:textId="77777777" w:rsidR="000248C5" w:rsidRDefault="000248C5" w:rsidP="0054505E">
                            <w:pPr>
                              <w:ind w:firstLine="720"/>
                              <w:rPr>
                                <w:rFonts w:ascii="Century Gothic" w:hAnsi="Century Gothic"/>
                                <w:color w:val="FFFFFF" w:themeColor="background1"/>
                                <w:sz w:val="20"/>
                                <w:szCs w:val="20"/>
                              </w:rPr>
                            </w:pPr>
                          </w:p>
                          <w:p w14:paraId="1D4AFFFD" w14:textId="767DD88B" w:rsidR="000248C5" w:rsidRDefault="000248C5">
                            <w:pPr>
                              <w:rPr>
                                <w:rFonts w:ascii="Century Gothic" w:hAnsi="Century Gothic"/>
                                <w:color w:val="FFFFFF" w:themeColor="background1"/>
                                <w:sz w:val="20"/>
                                <w:szCs w:val="20"/>
                              </w:rPr>
                            </w:pPr>
                            <w:r>
                              <w:rPr>
                                <w:rFonts w:ascii="Century Gothic" w:hAnsi="Century Gothic"/>
                                <w:color w:val="FFFFFF" w:themeColor="background1"/>
                                <w:sz w:val="20"/>
                                <w:szCs w:val="20"/>
                              </w:rPr>
                              <w:t>Pisano—Pulpit of the Baptistery (3D)</w:t>
                            </w:r>
                          </w:p>
                          <w:p w14:paraId="54E937CB" w14:textId="7AE27FD2" w:rsidR="000248C5" w:rsidRDefault="000248C5">
                            <w:pPr>
                              <w:rPr>
                                <w:rFonts w:ascii="Century Gothic" w:hAnsi="Century Gothic"/>
                                <w:color w:val="FFFFFF" w:themeColor="background1"/>
                                <w:sz w:val="20"/>
                                <w:szCs w:val="20"/>
                              </w:rPr>
                            </w:pPr>
                            <w:proofErr w:type="spellStart"/>
                            <w:r>
                              <w:rPr>
                                <w:rFonts w:ascii="Century Gothic" w:hAnsi="Century Gothic"/>
                                <w:color w:val="FFFFFF" w:themeColor="background1"/>
                                <w:sz w:val="20"/>
                                <w:szCs w:val="20"/>
                              </w:rPr>
                              <w:t>Berlinghieri</w:t>
                            </w:r>
                            <w:proofErr w:type="spellEnd"/>
                            <w:r>
                              <w:rPr>
                                <w:rFonts w:ascii="Century Gothic" w:hAnsi="Century Gothic"/>
                                <w:color w:val="FFFFFF" w:themeColor="background1"/>
                                <w:sz w:val="20"/>
                                <w:szCs w:val="20"/>
                              </w:rPr>
                              <w:t xml:space="preserve"> – Saint Francis Altarpiece (2D)</w:t>
                            </w:r>
                          </w:p>
                          <w:p w14:paraId="710C4905" w14:textId="24F4D2A0" w:rsidR="000248C5" w:rsidRDefault="000248C5">
                            <w:pPr>
                              <w:rPr>
                                <w:rFonts w:ascii="Century Gothic" w:hAnsi="Century Gothic"/>
                                <w:color w:val="FFFFFF" w:themeColor="background1"/>
                                <w:sz w:val="20"/>
                                <w:szCs w:val="20"/>
                              </w:rPr>
                            </w:pPr>
                            <w:r>
                              <w:rPr>
                                <w:rFonts w:ascii="Century Gothic" w:hAnsi="Century Gothic"/>
                                <w:color w:val="FFFFFF" w:themeColor="background1"/>
                                <w:sz w:val="20"/>
                                <w:szCs w:val="20"/>
                              </w:rPr>
                              <w:t>Cimabue – Madonna Enthroned (2D)</w:t>
                            </w:r>
                          </w:p>
                          <w:p w14:paraId="1497F73E" w14:textId="42649C02" w:rsidR="000248C5" w:rsidRDefault="000248C5">
                            <w:pPr>
                              <w:rPr>
                                <w:rFonts w:ascii="Century Gothic" w:hAnsi="Century Gothic"/>
                                <w:color w:val="FFFFFF" w:themeColor="background1"/>
                                <w:sz w:val="20"/>
                                <w:szCs w:val="20"/>
                              </w:rPr>
                            </w:pPr>
                            <w:r>
                              <w:rPr>
                                <w:rFonts w:ascii="Century Gothic" w:hAnsi="Century Gothic"/>
                                <w:color w:val="FFFFFF" w:themeColor="background1"/>
                                <w:sz w:val="20"/>
                                <w:szCs w:val="20"/>
                              </w:rPr>
                              <w:t>Giotto – Madonna Enthroned (2D)</w:t>
                            </w:r>
                          </w:p>
                          <w:p w14:paraId="3D6E0FE5" w14:textId="073713F1" w:rsidR="000248C5" w:rsidRDefault="000248C5">
                            <w:pPr>
                              <w:rPr>
                                <w:rFonts w:ascii="Century Gothic" w:hAnsi="Century Gothic"/>
                                <w:color w:val="FFFFFF" w:themeColor="background1"/>
                                <w:sz w:val="20"/>
                                <w:szCs w:val="20"/>
                              </w:rPr>
                            </w:pPr>
                            <w:r>
                              <w:rPr>
                                <w:rFonts w:ascii="Century Gothic" w:hAnsi="Century Gothic"/>
                                <w:color w:val="FFFFFF" w:themeColor="background1"/>
                                <w:sz w:val="20"/>
                                <w:szCs w:val="20"/>
                              </w:rPr>
                              <w:t>Giotto – Arena Chapel (2D)</w:t>
                            </w:r>
                          </w:p>
                          <w:p w14:paraId="273DADBF" w14:textId="4B19A5CF" w:rsidR="000248C5" w:rsidRDefault="000248C5">
                            <w:pPr>
                              <w:rPr>
                                <w:rFonts w:ascii="Century Gothic" w:hAnsi="Century Gothic"/>
                                <w:color w:val="FFFFFF" w:themeColor="background1"/>
                                <w:sz w:val="20"/>
                                <w:szCs w:val="20"/>
                              </w:rPr>
                            </w:pPr>
                            <w:proofErr w:type="spellStart"/>
                            <w:r>
                              <w:rPr>
                                <w:rFonts w:ascii="Century Gothic" w:hAnsi="Century Gothic"/>
                                <w:color w:val="FFFFFF" w:themeColor="background1"/>
                                <w:sz w:val="20"/>
                                <w:szCs w:val="20"/>
                              </w:rPr>
                              <w:t>Duccio</w:t>
                            </w:r>
                            <w:proofErr w:type="spellEnd"/>
                            <w:r>
                              <w:rPr>
                                <w:rFonts w:ascii="Century Gothic" w:hAnsi="Century Gothic"/>
                                <w:color w:val="FFFFFF" w:themeColor="background1"/>
                                <w:sz w:val="20"/>
                                <w:szCs w:val="20"/>
                              </w:rPr>
                              <w:t xml:space="preserve"> – </w:t>
                            </w:r>
                            <w:proofErr w:type="spellStart"/>
                            <w:r>
                              <w:rPr>
                                <w:rFonts w:ascii="Century Gothic" w:hAnsi="Century Gothic"/>
                                <w:color w:val="FFFFFF" w:themeColor="background1"/>
                                <w:sz w:val="20"/>
                                <w:szCs w:val="20"/>
                              </w:rPr>
                              <w:t>Maesta</w:t>
                            </w:r>
                            <w:proofErr w:type="spellEnd"/>
                            <w:r>
                              <w:rPr>
                                <w:rFonts w:ascii="Century Gothic" w:hAnsi="Century Gothic"/>
                                <w:color w:val="FFFFFF" w:themeColor="background1"/>
                                <w:sz w:val="20"/>
                                <w:szCs w:val="20"/>
                              </w:rPr>
                              <w:t xml:space="preserve"> Altarpiece (2D)</w:t>
                            </w:r>
                          </w:p>
                          <w:p w14:paraId="63659533" w14:textId="0064A648" w:rsidR="000248C5" w:rsidRDefault="000248C5">
                            <w:pPr>
                              <w:rPr>
                                <w:rFonts w:ascii="Century Gothic" w:hAnsi="Century Gothic"/>
                                <w:color w:val="FFFFFF" w:themeColor="background1"/>
                                <w:sz w:val="20"/>
                                <w:szCs w:val="20"/>
                              </w:rPr>
                            </w:pPr>
                            <w:proofErr w:type="spellStart"/>
                            <w:r>
                              <w:rPr>
                                <w:rFonts w:ascii="Century Gothic" w:hAnsi="Century Gothic"/>
                                <w:color w:val="FFFFFF" w:themeColor="background1"/>
                                <w:sz w:val="20"/>
                                <w:szCs w:val="20"/>
                              </w:rPr>
                              <w:t>Orvieto</w:t>
                            </w:r>
                            <w:proofErr w:type="spellEnd"/>
                            <w:r>
                              <w:rPr>
                                <w:rFonts w:ascii="Century Gothic" w:hAnsi="Century Gothic"/>
                                <w:color w:val="FFFFFF" w:themeColor="background1"/>
                                <w:sz w:val="20"/>
                                <w:szCs w:val="20"/>
                              </w:rPr>
                              <w:t xml:space="preserve"> Cathedral (Architecture)</w:t>
                            </w:r>
                          </w:p>
                          <w:p w14:paraId="31FADFB3" w14:textId="144BC484" w:rsidR="000248C5" w:rsidRDefault="000248C5">
                            <w:pPr>
                              <w:rPr>
                                <w:rFonts w:ascii="Century Gothic" w:hAnsi="Century Gothic"/>
                                <w:color w:val="FFFFFF" w:themeColor="background1"/>
                                <w:sz w:val="20"/>
                                <w:szCs w:val="20"/>
                              </w:rPr>
                            </w:pPr>
                            <w:r>
                              <w:rPr>
                                <w:rFonts w:ascii="Century Gothic" w:hAnsi="Century Gothic"/>
                                <w:color w:val="FFFFFF" w:themeColor="background1"/>
                                <w:sz w:val="20"/>
                                <w:szCs w:val="20"/>
                              </w:rPr>
                              <w:t>Martini – Annunciation Altarpiece (2D)</w:t>
                            </w:r>
                          </w:p>
                          <w:p w14:paraId="61C66CE0" w14:textId="7F1CBE1C" w:rsidR="000248C5" w:rsidRDefault="000248C5">
                            <w:pPr>
                              <w:rPr>
                                <w:rFonts w:ascii="Century Gothic" w:hAnsi="Century Gothic"/>
                                <w:color w:val="FFFFFF" w:themeColor="background1"/>
                                <w:sz w:val="20"/>
                                <w:szCs w:val="20"/>
                              </w:rPr>
                            </w:pPr>
                            <w:r>
                              <w:rPr>
                                <w:rFonts w:ascii="Century Gothic" w:hAnsi="Century Gothic"/>
                                <w:color w:val="FFFFFF" w:themeColor="background1"/>
                                <w:sz w:val="20"/>
                                <w:szCs w:val="20"/>
                              </w:rPr>
                              <w:t>Lorenzetti – Effects of Good Government (2D)</w:t>
                            </w:r>
                          </w:p>
                          <w:p w14:paraId="21F640B2" w14:textId="426A518E" w:rsidR="000248C5" w:rsidRDefault="000248C5">
                            <w:pPr>
                              <w:rPr>
                                <w:rFonts w:ascii="Century Gothic" w:hAnsi="Century Gothic"/>
                                <w:color w:val="FFFFFF" w:themeColor="background1"/>
                                <w:sz w:val="20"/>
                                <w:szCs w:val="20"/>
                              </w:rPr>
                            </w:pPr>
                            <w:r>
                              <w:rPr>
                                <w:rFonts w:ascii="Century Gothic" w:hAnsi="Century Gothic"/>
                                <w:color w:val="FFFFFF" w:themeColor="background1"/>
                                <w:sz w:val="20"/>
                                <w:szCs w:val="20"/>
                              </w:rPr>
                              <w:t xml:space="preserve">Florence Cathedral (Architecture) </w:t>
                            </w:r>
                          </w:p>
                          <w:p w14:paraId="0CB62306" w14:textId="4BFF236A" w:rsidR="000248C5" w:rsidRDefault="000248C5">
                            <w:pPr>
                              <w:rPr>
                                <w:rFonts w:ascii="Century Gothic" w:hAnsi="Century Gothic"/>
                                <w:color w:val="FFFFFF" w:themeColor="background1"/>
                                <w:sz w:val="20"/>
                                <w:szCs w:val="20"/>
                              </w:rPr>
                            </w:pPr>
                            <w:r>
                              <w:rPr>
                                <w:rFonts w:ascii="Century Gothic" w:hAnsi="Century Gothic"/>
                                <w:color w:val="FFFFFF" w:themeColor="background1"/>
                                <w:sz w:val="20"/>
                                <w:szCs w:val="20"/>
                              </w:rPr>
                              <w:t>Pisano—Baptistery doors (Sculpture)</w:t>
                            </w:r>
                          </w:p>
                          <w:p w14:paraId="731B645A" w14:textId="682340DA" w:rsidR="000248C5" w:rsidRPr="00944D84" w:rsidRDefault="000248C5">
                            <w:pPr>
                              <w:rPr>
                                <w:rFonts w:ascii="Century Gothic" w:hAnsi="Century Gothic"/>
                                <w:color w:val="FFFFFF" w:themeColor="background1"/>
                                <w:sz w:val="20"/>
                                <w:szCs w:val="20"/>
                              </w:rPr>
                            </w:pPr>
                            <w:r>
                              <w:rPr>
                                <w:rFonts w:ascii="Century Gothic" w:hAnsi="Century Gothic"/>
                                <w:color w:val="FFFFFF" w:themeColor="background1"/>
                                <w:sz w:val="20"/>
                                <w:szCs w:val="20"/>
                              </w:rPr>
                              <w:t xml:space="preserve">Doge’s Palace (Architecture)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8.95pt;margin-top:16.65pt;width:540pt;height:201.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" fillcolor="#7f7f7f [1612]" strokecolor="#94b64e [3046]">
                <v:shadow on="t" opacity="24903f" mv:blur="40000f" origin=",.5" offset="0,20000emu"/>
                <v:textbox>
                  <w:txbxContent>
                    <w:p w14:paraId="38898AE4" w14:textId="2E8E4DF6" w:rsidR="000248C5" w:rsidRDefault="000248C5" w:rsidP="00B7797A">
                      <w:pPr>
                        <w:rPr>
                          <w:rFonts w:ascii="Century Gothic" w:hAnsi="Century Gothic"/>
                          <w:b/>
                          <w:color w:val="FFFFFF" w:themeColor="background1"/>
                          <w:sz w:val="32"/>
                          <w:szCs w:val="32"/>
                        </w:rPr>
                      </w:pPr>
                      <w:r w:rsidRPr="00B7797A">
                        <w:rPr>
                          <w:rFonts w:ascii="Century Gothic" w:hAnsi="Century Gothic"/>
                          <w:b/>
                          <w:color w:val="FFFFFF" w:themeColor="background1"/>
                          <w:sz w:val="32"/>
                          <w:szCs w:val="32"/>
                          <w:u w:val="thick"/>
                        </w:rPr>
                        <w:t>ART WORK CARDS:</w:t>
                      </w:r>
                      <w:r>
                        <w:rPr>
                          <w:rFonts w:ascii="Century Gothic" w:hAnsi="Century Gothic"/>
                          <w:b/>
                          <w:color w:val="FFFFFF" w:themeColor="background1"/>
                          <w:sz w:val="32"/>
                          <w:szCs w:val="32"/>
                        </w:rPr>
                        <w:t xml:space="preserve"> </w:t>
                      </w:r>
                      <w:r w:rsidRPr="00B7797A">
                        <w:rPr>
                          <w:rFonts w:ascii="Century Gothic" w:hAnsi="Century Gothic"/>
                          <w:b/>
                          <w:sz w:val="32"/>
                          <w:szCs w:val="32"/>
                        </w:rPr>
                        <w:t>3D (Yellow</w:t>
                      </w:r>
                      <w:r>
                        <w:rPr>
                          <w:rFonts w:ascii="Century Gothic" w:hAnsi="Century Gothic"/>
                          <w:b/>
                          <w:sz w:val="32"/>
                          <w:szCs w:val="32"/>
                        </w:rPr>
                        <w:t>) 2D (Red) Architecture (Green)</w:t>
                      </w:r>
                    </w:p>
                    <w:p w14:paraId="1A14B0F3" w14:textId="77777777" w:rsidR="000248C5" w:rsidRDefault="000248C5" w:rsidP="0054505E">
                      <w:pPr>
                        <w:ind w:firstLine="720"/>
                        <w:rPr>
                          <w:rFonts w:ascii="Century Gothic" w:hAnsi="Century Gothic"/>
                          <w:color w:val="FFFFFF" w:themeColor="background1"/>
                          <w:sz w:val="20"/>
                          <w:szCs w:val="20"/>
                        </w:rPr>
                      </w:pPr>
                    </w:p>
                    <w:p w14:paraId="1D4AFFFD" w14:textId="767DD88B" w:rsidR="000248C5" w:rsidRDefault="000248C5">
                      <w:pPr>
                        <w:rPr>
                          <w:rFonts w:ascii="Century Gothic" w:hAnsi="Century Gothic"/>
                          <w:color w:val="FFFFFF" w:themeColor="background1"/>
                          <w:sz w:val="20"/>
                          <w:szCs w:val="20"/>
                        </w:rPr>
                      </w:pPr>
                      <w:r>
                        <w:rPr>
                          <w:rFonts w:ascii="Century Gothic" w:hAnsi="Century Gothic"/>
                          <w:color w:val="FFFFFF" w:themeColor="background1"/>
                          <w:sz w:val="20"/>
                          <w:szCs w:val="20"/>
                        </w:rPr>
                        <w:t>Pisano—Pulpit of the Baptistery (3D)</w:t>
                      </w:r>
                    </w:p>
                    <w:p w14:paraId="54E937CB" w14:textId="7AE27FD2" w:rsidR="000248C5" w:rsidRDefault="000248C5">
                      <w:pPr>
                        <w:rPr>
                          <w:rFonts w:ascii="Century Gothic" w:hAnsi="Century Gothic"/>
                          <w:color w:val="FFFFFF" w:themeColor="background1"/>
                          <w:sz w:val="20"/>
                          <w:szCs w:val="20"/>
                        </w:rPr>
                      </w:pPr>
                      <w:proofErr w:type="spellStart"/>
                      <w:r>
                        <w:rPr>
                          <w:rFonts w:ascii="Century Gothic" w:hAnsi="Century Gothic"/>
                          <w:color w:val="FFFFFF" w:themeColor="background1"/>
                          <w:sz w:val="20"/>
                          <w:szCs w:val="20"/>
                        </w:rPr>
                        <w:t>Berlinghieri</w:t>
                      </w:r>
                      <w:proofErr w:type="spellEnd"/>
                      <w:r>
                        <w:rPr>
                          <w:rFonts w:ascii="Century Gothic" w:hAnsi="Century Gothic"/>
                          <w:color w:val="FFFFFF" w:themeColor="background1"/>
                          <w:sz w:val="20"/>
                          <w:szCs w:val="20"/>
                        </w:rPr>
                        <w:t xml:space="preserve"> – Saint Francis Altarpiece (2D)</w:t>
                      </w:r>
                    </w:p>
                    <w:p w14:paraId="710C4905" w14:textId="24F4D2A0" w:rsidR="000248C5" w:rsidRDefault="000248C5">
                      <w:pPr>
                        <w:rPr>
                          <w:rFonts w:ascii="Century Gothic" w:hAnsi="Century Gothic"/>
                          <w:color w:val="FFFFFF" w:themeColor="background1"/>
                          <w:sz w:val="20"/>
                          <w:szCs w:val="20"/>
                        </w:rPr>
                      </w:pPr>
                      <w:r>
                        <w:rPr>
                          <w:rFonts w:ascii="Century Gothic" w:hAnsi="Century Gothic"/>
                          <w:color w:val="FFFFFF" w:themeColor="background1"/>
                          <w:sz w:val="20"/>
                          <w:szCs w:val="20"/>
                        </w:rPr>
                        <w:t>Cimabue – Madonna Enthroned (2D)</w:t>
                      </w:r>
                    </w:p>
                    <w:p w14:paraId="1497F73E" w14:textId="42649C02" w:rsidR="000248C5" w:rsidRDefault="000248C5">
                      <w:pPr>
                        <w:rPr>
                          <w:rFonts w:ascii="Century Gothic" w:hAnsi="Century Gothic"/>
                          <w:color w:val="FFFFFF" w:themeColor="background1"/>
                          <w:sz w:val="20"/>
                          <w:szCs w:val="20"/>
                        </w:rPr>
                      </w:pPr>
                      <w:r>
                        <w:rPr>
                          <w:rFonts w:ascii="Century Gothic" w:hAnsi="Century Gothic"/>
                          <w:color w:val="FFFFFF" w:themeColor="background1"/>
                          <w:sz w:val="20"/>
                          <w:szCs w:val="20"/>
                        </w:rPr>
                        <w:t>Giotto – Madonna Enthroned (2D)</w:t>
                      </w:r>
                    </w:p>
                    <w:p w14:paraId="3D6E0FE5" w14:textId="073713F1" w:rsidR="000248C5" w:rsidRDefault="000248C5">
                      <w:pPr>
                        <w:rPr>
                          <w:rFonts w:ascii="Century Gothic" w:hAnsi="Century Gothic"/>
                          <w:color w:val="FFFFFF" w:themeColor="background1"/>
                          <w:sz w:val="20"/>
                          <w:szCs w:val="20"/>
                        </w:rPr>
                      </w:pPr>
                      <w:r>
                        <w:rPr>
                          <w:rFonts w:ascii="Century Gothic" w:hAnsi="Century Gothic"/>
                          <w:color w:val="FFFFFF" w:themeColor="background1"/>
                          <w:sz w:val="20"/>
                          <w:szCs w:val="20"/>
                        </w:rPr>
                        <w:t>Giotto – Arena Chapel (2D)</w:t>
                      </w:r>
                    </w:p>
                    <w:p w14:paraId="273DADBF" w14:textId="4B19A5CF" w:rsidR="000248C5" w:rsidRDefault="000248C5">
                      <w:pPr>
                        <w:rPr>
                          <w:rFonts w:ascii="Century Gothic" w:hAnsi="Century Gothic"/>
                          <w:color w:val="FFFFFF" w:themeColor="background1"/>
                          <w:sz w:val="20"/>
                          <w:szCs w:val="20"/>
                        </w:rPr>
                      </w:pPr>
                      <w:proofErr w:type="spellStart"/>
                      <w:r>
                        <w:rPr>
                          <w:rFonts w:ascii="Century Gothic" w:hAnsi="Century Gothic"/>
                          <w:color w:val="FFFFFF" w:themeColor="background1"/>
                          <w:sz w:val="20"/>
                          <w:szCs w:val="20"/>
                        </w:rPr>
                        <w:t>Duccio</w:t>
                      </w:r>
                      <w:proofErr w:type="spellEnd"/>
                      <w:r>
                        <w:rPr>
                          <w:rFonts w:ascii="Century Gothic" w:hAnsi="Century Gothic"/>
                          <w:color w:val="FFFFFF" w:themeColor="background1"/>
                          <w:sz w:val="20"/>
                          <w:szCs w:val="20"/>
                        </w:rPr>
                        <w:t xml:space="preserve"> – </w:t>
                      </w:r>
                      <w:proofErr w:type="spellStart"/>
                      <w:r>
                        <w:rPr>
                          <w:rFonts w:ascii="Century Gothic" w:hAnsi="Century Gothic"/>
                          <w:color w:val="FFFFFF" w:themeColor="background1"/>
                          <w:sz w:val="20"/>
                          <w:szCs w:val="20"/>
                        </w:rPr>
                        <w:t>Maesta</w:t>
                      </w:r>
                      <w:proofErr w:type="spellEnd"/>
                      <w:r>
                        <w:rPr>
                          <w:rFonts w:ascii="Century Gothic" w:hAnsi="Century Gothic"/>
                          <w:color w:val="FFFFFF" w:themeColor="background1"/>
                          <w:sz w:val="20"/>
                          <w:szCs w:val="20"/>
                        </w:rPr>
                        <w:t xml:space="preserve"> Altarpiece (2D)</w:t>
                      </w:r>
                    </w:p>
                    <w:p w14:paraId="63659533" w14:textId="0064A648" w:rsidR="000248C5" w:rsidRDefault="000248C5">
                      <w:pPr>
                        <w:rPr>
                          <w:rFonts w:ascii="Century Gothic" w:hAnsi="Century Gothic"/>
                          <w:color w:val="FFFFFF" w:themeColor="background1"/>
                          <w:sz w:val="20"/>
                          <w:szCs w:val="20"/>
                        </w:rPr>
                      </w:pPr>
                      <w:proofErr w:type="spellStart"/>
                      <w:r>
                        <w:rPr>
                          <w:rFonts w:ascii="Century Gothic" w:hAnsi="Century Gothic"/>
                          <w:color w:val="FFFFFF" w:themeColor="background1"/>
                          <w:sz w:val="20"/>
                          <w:szCs w:val="20"/>
                        </w:rPr>
                        <w:t>Orvieto</w:t>
                      </w:r>
                      <w:proofErr w:type="spellEnd"/>
                      <w:r>
                        <w:rPr>
                          <w:rFonts w:ascii="Century Gothic" w:hAnsi="Century Gothic"/>
                          <w:color w:val="FFFFFF" w:themeColor="background1"/>
                          <w:sz w:val="20"/>
                          <w:szCs w:val="20"/>
                        </w:rPr>
                        <w:t xml:space="preserve"> Cathedral (Architecture)</w:t>
                      </w:r>
                    </w:p>
                    <w:p w14:paraId="31FADFB3" w14:textId="144BC484" w:rsidR="000248C5" w:rsidRDefault="000248C5">
                      <w:pPr>
                        <w:rPr>
                          <w:rFonts w:ascii="Century Gothic" w:hAnsi="Century Gothic"/>
                          <w:color w:val="FFFFFF" w:themeColor="background1"/>
                          <w:sz w:val="20"/>
                          <w:szCs w:val="20"/>
                        </w:rPr>
                      </w:pPr>
                      <w:r>
                        <w:rPr>
                          <w:rFonts w:ascii="Century Gothic" w:hAnsi="Century Gothic"/>
                          <w:color w:val="FFFFFF" w:themeColor="background1"/>
                          <w:sz w:val="20"/>
                          <w:szCs w:val="20"/>
                        </w:rPr>
                        <w:t>Martini – Annunciation Altarpiece (2D)</w:t>
                      </w:r>
                    </w:p>
                    <w:p w14:paraId="61C66CE0" w14:textId="7F1CBE1C" w:rsidR="000248C5" w:rsidRDefault="000248C5">
                      <w:pPr>
                        <w:rPr>
                          <w:rFonts w:ascii="Century Gothic" w:hAnsi="Century Gothic"/>
                          <w:color w:val="FFFFFF" w:themeColor="background1"/>
                          <w:sz w:val="20"/>
                          <w:szCs w:val="20"/>
                        </w:rPr>
                      </w:pPr>
                      <w:r>
                        <w:rPr>
                          <w:rFonts w:ascii="Century Gothic" w:hAnsi="Century Gothic"/>
                          <w:color w:val="FFFFFF" w:themeColor="background1"/>
                          <w:sz w:val="20"/>
                          <w:szCs w:val="20"/>
                        </w:rPr>
                        <w:t>Lorenzetti – Effects of Good Government (2D)</w:t>
                      </w:r>
                    </w:p>
                    <w:p w14:paraId="21F640B2" w14:textId="426A518E" w:rsidR="000248C5" w:rsidRDefault="000248C5">
                      <w:pPr>
                        <w:rPr>
                          <w:rFonts w:ascii="Century Gothic" w:hAnsi="Century Gothic"/>
                          <w:color w:val="FFFFFF" w:themeColor="background1"/>
                          <w:sz w:val="20"/>
                          <w:szCs w:val="20"/>
                        </w:rPr>
                      </w:pPr>
                      <w:r>
                        <w:rPr>
                          <w:rFonts w:ascii="Century Gothic" w:hAnsi="Century Gothic"/>
                          <w:color w:val="FFFFFF" w:themeColor="background1"/>
                          <w:sz w:val="20"/>
                          <w:szCs w:val="20"/>
                        </w:rPr>
                        <w:t xml:space="preserve">Florence Cathedral (Architecture) </w:t>
                      </w:r>
                    </w:p>
                    <w:p w14:paraId="0CB62306" w14:textId="4BFF236A" w:rsidR="000248C5" w:rsidRDefault="000248C5">
                      <w:pPr>
                        <w:rPr>
                          <w:rFonts w:ascii="Century Gothic" w:hAnsi="Century Gothic"/>
                          <w:color w:val="FFFFFF" w:themeColor="background1"/>
                          <w:sz w:val="20"/>
                          <w:szCs w:val="20"/>
                        </w:rPr>
                      </w:pPr>
                      <w:r>
                        <w:rPr>
                          <w:rFonts w:ascii="Century Gothic" w:hAnsi="Century Gothic"/>
                          <w:color w:val="FFFFFF" w:themeColor="background1"/>
                          <w:sz w:val="20"/>
                          <w:szCs w:val="20"/>
                        </w:rPr>
                        <w:t>Pisano—Baptistery doors (Sculpture)</w:t>
                      </w:r>
                    </w:p>
                    <w:p w14:paraId="731B645A" w14:textId="682340DA" w:rsidR="000248C5" w:rsidRPr="00944D84" w:rsidRDefault="000248C5">
                      <w:pPr>
                        <w:rPr>
                          <w:rFonts w:ascii="Century Gothic" w:hAnsi="Century Gothic"/>
                          <w:color w:val="FFFFFF" w:themeColor="background1"/>
                          <w:sz w:val="20"/>
                          <w:szCs w:val="20"/>
                        </w:rPr>
                      </w:pPr>
                      <w:r>
                        <w:rPr>
                          <w:rFonts w:ascii="Century Gothic" w:hAnsi="Century Gothic"/>
                          <w:color w:val="FFFFFF" w:themeColor="background1"/>
                          <w:sz w:val="20"/>
                          <w:szCs w:val="20"/>
                        </w:rPr>
                        <w:t xml:space="preserve">Doge’s Palace (Architecture) </w:t>
                      </w:r>
                    </w:p>
                  </w:txbxContent>
                </v:textbox>
                <w10:wrap type="through"/>
              </v:rect>
            </w:pict>
          </mc:Fallback>
        </mc:AlternateContent>
      </w:r>
      <w:r w:rsidR="0007519F">
        <w:rPr>
          <w:rFonts w:ascii="Century Gothic" w:hAnsi="Century Gothic"/>
          <w:color w:val="808080" w:themeColor="background1" w:themeShade="80"/>
          <w:sz w:val="32"/>
          <w:szCs w:val="32"/>
        </w:rPr>
        <w:t xml:space="preserve">VOCABULARY: </w:t>
      </w:r>
    </w:p>
    <w:p w14:paraId="04A32197" w14:textId="77777777" w:rsidR="0007519F" w:rsidRDefault="0007519F" w:rsidP="0007519F">
      <w:pPr>
        <w:rPr>
          <w:rFonts w:ascii="Century Gothic" w:hAnsi="Century Gothic"/>
          <w:sz w:val="16"/>
          <w:szCs w:val="16"/>
        </w:rPr>
        <w:sectPr w:rsidR="0007519F" w:rsidSect="0007519F">
          <w:headerReference w:type="default" r:id="rId9"/>
          <w:type w:val="continuous"/>
          <w:pgSz w:w="11894" w:h="16834"/>
          <w:pgMar w:top="1440" w:right="720" w:bottom="990" w:left="720" w:header="720" w:footer="720" w:gutter="0"/>
          <w:cols w:space="720"/>
          <w:docGrid w:linePitch="360"/>
        </w:sectPr>
      </w:pPr>
    </w:p>
    <w:p w14:paraId="3D2CEA2F" w14:textId="2FD648C1" w:rsidR="005563E6" w:rsidRDefault="00486AAB" w:rsidP="0007519F">
      <w:pPr>
        <w:rPr>
          <w:rFonts w:ascii="Century Gothic" w:hAnsi="Century Gothic"/>
          <w:bCs/>
          <w:sz w:val="16"/>
          <w:szCs w:val="16"/>
        </w:rPr>
      </w:pPr>
      <w:proofErr w:type="gramStart"/>
      <w:r>
        <w:rPr>
          <w:rFonts w:ascii="Century Gothic" w:hAnsi="Century Gothic"/>
          <w:bCs/>
          <w:sz w:val="16"/>
          <w:szCs w:val="16"/>
        </w:rPr>
        <w:lastRenderedPageBreak/>
        <w:t>pulpit</w:t>
      </w:r>
      <w:proofErr w:type="gramEnd"/>
    </w:p>
    <w:p w14:paraId="4AB228DB" w14:textId="247318CD" w:rsidR="00486AAB" w:rsidRDefault="00486AAB" w:rsidP="0007519F">
      <w:pPr>
        <w:rPr>
          <w:rFonts w:ascii="Century Gothic" w:hAnsi="Century Gothic"/>
          <w:bCs/>
          <w:sz w:val="16"/>
          <w:szCs w:val="16"/>
        </w:rPr>
      </w:pPr>
      <w:proofErr w:type="gramStart"/>
      <w:r>
        <w:rPr>
          <w:rFonts w:ascii="Century Gothic" w:hAnsi="Century Gothic"/>
          <w:bCs/>
          <w:sz w:val="16"/>
          <w:szCs w:val="16"/>
        </w:rPr>
        <w:t>stigmata</w:t>
      </w:r>
      <w:proofErr w:type="gramEnd"/>
    </w:p>
    <w:p w14:paraId="4AB1DCDE" w14:textId="6DB21322" w:rsidR="00486AAB" w:rsidRDefault="00486AAB" w:rsidP="0007519F">
      <w:pPr>
        <w:rPr>
          <w:rFonts w:ascii="Century Gothic" w:hAnsi="Century Gothic"/>
          <w:bCs/>
          <w:sz w:val="16"/>
          <w:szCs w:val="16"/>
        </w:rPr>
      </w:pPr>
      <w:proofErr w:type="gramStart"/>
      <w:r>
        <w:rPr>
          <w:rFonts w:ascii="Century Gothic" w:hAnsi="Century Gothic"/>
          <w:bCs/>
          <w:sz w:val="16"/>
          <w:szCs w:val="16"/>
        </w:rPr>
        <w:t>altarpiece</w:t>
      </w:r>
      <w:proofErr w:type="gramEnd"/>
    </w:p>
    <w:p w14:paraId="6E8B3661" w14:textId="6398D94D" w:rsidR="00486AAB" w:rsidRDefault="00486AAB" w:rsidP="0007519F">
      <w:pPr>
        <w:rPr>
          <w:rFonts w:ascii="Century Gothic" w:hAnsi="Century Gothic"/>
          <w:bCs/>
          <w:sz w:val="16"/>
          <w:szCs w:val="16"/>
        </w:rPr>
      </w:pPr>
      <w:proofErr w:type="gramStart"/>
      <w:r>
        <w:rPr>
          <w:rFonts w:ascii="Century Gothic" w:hAnsi="Century Gothic"/>
          <w:bCs/>
          <w:sz w:val="16"/>
          <w:szCs w:val="16"/>
        </w:rPr>
        <w:lastRenderedPageBreak/>
        <w:t>plague</w:t>
      </w:r>
      <w:proofErr w:type="gramEnd"/>
    </w:p>
    <w:p w14:paraId="6394EEC5" w14:textId="054765D9" w:rsidR="00486AAB" w:rsidRDefault="00486AAB" w:rsidP="0007519F">
      <w:pPr>
        <w:rPr>
          <w:rFonts w:ascii="Century Gothic" w:hAnsi="Century Gothic"/>
          <w:bCs/>
          <w:sz w:val="16"/>
          <w:szCs w:val="16"/>
        </w:rPr>
      </w:pPr>
      <w:proofErr w:type="gramStart"/>
      <w:r>
        <w:rPr>
          <w:rFonts w:ascii="Century Gothic" w:hAnsi="Century Gothic"/>
          <w:bCs/>
          <w:sz w:val="16"/>
          <w:szCs w:val="16"/>
        </w:rPr>
        <w:t>grisaille</w:t>
      </w:r>
      <w:proofErr w:type="gramEnd"/>
    </w:p>
    <w:p w14:paraId="79D541BA" w14:textId="67A5FFA9" w:rsidR="00486AAB" w:rsidRDefault="00486AAB" w:rsidP="0007519F">
      <w:pPr>
        <w:rPr>
          <w:rFonts w:ascii="Century Gothic" w:hAnsi="Century Gothic"/>
          <w:bCs/>
          <w:sz w:val="16"/>
          <w:szCs w:val="16"/>
        </w:rPr>
      </w:pPr>
      <w:proofErr w:type="spellStart"/>
      <w:r>
        <w:rPr>
          <w:rFonts w:ascii="Century Gothic" w:hAnsi="Century Gothic"/>
          <w:bCs/>
          <w:sz w:val="16"/>
          <w:szCs w:val="16"/>
        </w:rPr>
        <w:t>Maestra</w:t>
      </w:r>
      <w:proofErr w:type="spellEnd"/>
    </w:p>
    <w:p w14:paraId="1F1AF141" w14:textId="4A70D2A5" w:rsidR="00486AAB" w:rsidRDefault="00486AAB" w:rsidP="0007519F">
      <w:pPr>
        <w:rPr>
          <w:rFonts w:ascii="Century Gothic" w:hAnsi="Century Gothic"/>
          <w:bCs/>
          <w:sz w:val="16"/>
          <w:szCs w:val="16"/>
        </w:rPr>
      </w:pPr>
      <w:proofErr w:type="gramStart"/>
      <w:r>
        <w:rPr>
          <w:rFonts w:ascii="Century Gothic" w:hAnsi="Century Gothic"/>
          <w:bCs/>
          <w:sz w:val="16"/>
          <w:szCs w:val="16"/>
        </w:rPr>
        <w:lastRenderedPageBreak/>
        <w:t>chiaroscuro</w:t>
      </w:r>
      <w:proofErr w:type="gramEnd"/>
    </w:p>
    <w:p w14:paraId="664DE74F" w14:textId="75C6A465" w:rsidR="00486AAB" w:rsidRDefault="00486AAB" w:rsidP="0007519F">
      <w:pPr>
        <w:rPr>
          <w:rFonts w:ascii="Century Gothic" w:hAnsi="Century Gothic"/>
          <w:bCs/>
          <w:sz w:val="16"/>
          <w:szCs w:val="16"/>
        </w:rPr>
      </w:pPr>
      <w:proofErr w:type="spellStart"/>
      <w:r>
        <w:rPr>
          <w:rFonts w:ascii="Century Gothic" w:hAnsi="Century Gothic"/>
          <w:bCs/>
          <w:sz w:val="16"/>
          <w:szCs w:val="16"/>
        </w:rPr>
        <w:t>Trecento</w:t>
      </w:r>
      <w:proofErr w:type="spellEnd"/>
    </w:p>
    <w:p w14:paraId="5124BE4F" w14:textId="18224BBD" w:rsidR="00486AAB" w:rsidRDefault="00486AAB" w:rsidP="0007519F">
      <w:pPr>
        <w:rPr>
          <w:rFonts w:ascii="Century Gothic" w:hAnsi="Century Gothic"/>
          <w:bCs/>
          <w:sz w:val="16"/>
          <w:szCs w:val="16"/>
        </w:rPr>
      </w:pPr>
      <w:proofErr w:type="gramStart"/>
      <w:r>
        <w:rPr>
          <w:rFonts w:ascii="Century Gothic" w:hAnsi="Century Gothic"/>
          <w:bCs/>
          <w:sz w:val="16"/>
          <w:szCs w:val="16"/>
        </w:rPr>
        <w:t>tempera</w:t>
      </w:r>
      <w:proofErr w:type="gramEnd"/>
    </w:p>
    <w:p w14:paraId="609DBD56" w14:textId="1B35AA25" w:rsidR="00486AAB" w:rsidRDefault="00486AAB" w:rsidP="0007519F">
      <w:pPr>
        <w:rPr>
          <w:rFonts w:ascii="Century Gothic" w:hAnsi="Century Gothic"/>
          <w:bCs/>
          <w:sz w:val="16"/>
          <w:szCs w:val="16"/>
        </w:rPr>
      </w:pPr>
      <w:proofErr w:type="gramStart"/>
      <w:r>
        <w:rPr>
          <w:rFonts w:ascii="Century Gothic" w:hAnsi="Century Gothic"/>
          <w:bCs/>
          <w:sz w:val="16"/>
          <w:szCs w:val="16"/>
        </w:rPr>
        <w:lastRenderedPageBreak/>
        <w:t>perspective</w:t>
      </w:r>
      <w:proofErr w:type="gramEnd"/>
    </w:p>
    <w:p w14:paraId="1E7575D2" w14:textId="7A216C97" w:rsidR="00486AAB" w:rsidRDefault="00486AAB" w:rsidP="0007519F">
      <w:pPr>
        <w:rPr>
          <w:rFonts w:ascii="Century Gothic" w:hAnsi="Century Gothic"/>
          <w:bCs/>
          <w:sz w:val="16"/>
          <w:szCs w:val="16"/>
        </w:rPr>
      </w:pPr>
      <w:proofErr w:type="gramStart"/>
      <w:r>
        <w:rPr>
          <w:rFonts w:ascii="Century Gothic" w:hAnsi="Century Gothic"/>
          <w:bCs/>
          <w:sz w:val="16"/>
          <w:szCs w:val="16"/>
        </w:rPr>
        <w:t>allegory</w:t>
      </w:r>
      <w:proofErr w:type="gramEnd"/>
    </w:p>
    <w:p w14:paraId="74CD1166" w14:textId="6F4FC47B" w:rsidR="00486AAB" w:rsidRDefault="00486AAB" w:rsidP="0007519F">
      <w:pPr>
        <w:rPr>
          <w:rFonts w:ascii="Century Gothic" w:hAnsi="Century Gothic"/>
          <w:bCs/>
          <w:sz w:val="16"/>
          <w:szCs w:val="16"/>
        </w:rPr>
      </w:pPr>
      <w:proofErr w:type="spellStart"/>
      <w:proofErr w:type="gramStart"/>
      <w:r>
        <w:rPr>
          <w:rFonts w:ascii="Century Gothic" w:hAnsi="Century Gothic"/>
          <w:bCs/>
          <w:sz w:val="16"/>
          <w:szCs w:val="16"/>
        </w:rPr>
        <w:t>maniera</w:t>
      </w:r>
      <w:proofErr w:type="spellEnd"/>
      <w:proofErr w:type="gramEnd"/>
      <w:r>
        <w:rPr>
          <w:rFonts w:ascii="Century Gothic" w:hAnsi="Century Gothic"/>
          <w:bCs/>
          <w:sz w:val="16"/>
          <w:szCs w:val="16"/>
        </w:rPr>
        <w:t xml:space="preserve"> </w:t>
      </w:r>
      <w:proofErr w:type="spellStart"/>
      <w:r>
        <w:rPr>
          <w:rFonts w:ascii="Century Gothic" w:hAnsi="Century Gothic"/>
          <w:bCs/>
          <w:sz w:val="16"/>
          <w:szCs w:val="16"/>
        </w:rPr>
        <w:t>greca</w:t>
      </w:r>
      <w:proofErr w:type="spellEnd"/>
    </w:p>
    <w:p w14:paraId="4051445E" w14:textId="77777777" w:rsidR="005563E6" w:rsidRPr="00253697" w:rsidRDefault="005563E6" w:rsidP="0007519F">
      <w:pPr>
        <w:rPr>
          <w:rFonts w:ascii="Century Gothic" w:hAnsi="Century Gothic"/>
          <w:b/>
          <w:bCs/>
          <w:sz w:val="20"/>
          <w:szCs w:val="20"/>
        </w:rPr>
        <w:sectPr w:rsidR="005563E6" w:rsidRPr="00253697" w:rsidSect="00882CEC">
          <w:headerReference w:type="default" r:id="rId10"/>
          <w:type w:val="continuous"/>
          <w:pgSz w:w="11894" w:h="16834"/>
          <w:pgMar w:top="1440" w:right="720" w:bottom="990" w:left="720" w:header="720" w:footer="720" w:gutter="0"/>
          <w:cols w:num="4" w:space="720"/>
          <w:docGrid w:linePitch="360"/>
        </w:sectPr>
      </w:pPr>
    </w:p>
    <w:p w14:paraId="4C4178A7" w14:textId="77777777" w:rsidR="0007519F" w:rsidRPr="00253697" w:rsidRDefault="0007519F" w:rsidP="0007519F">
      <w:pPr>
        <w:rPr>
          <w:rFonts w:ascii="Century Gothic" w:hAnsi="Century Gothic"/>
          <w:b/>
          <w:bCs/>
          <w:sz w:val="20"/>
          <w:szCs w:val="20"/>
        </w:rPr>
        <w:sectPr w:rsidR="0007519F" w:rsidRPr="00253697" w:rsidSect="00882CEC">
          <w:headerReference w:type="default" r:id="rId11"/>
          <w:type w:val="continuous"/>
          <w:pgSz w:w="11894" w:h="16834"/>
          <w:pgMar w:top="1440" w:right="720" w:bottom="990" w:left="720" w:header="720" w:footer="720" w:gutter="0"/>
          <w:cols w:space="720"/>
          <w:docGrid w:linePitch="360"/>
        </w:sectPr>
      </w:pPr>
    </w:p>
    <w:p w14:paraId="6DF23F67" w14:textId="1ED1423A" w:rsidR="007D3243" w:rsidRDefault="007D3243" w:rsidP="007D3243">
      <w:pPr>
        <w:rPr>
          <w:rFonts w:ascii="Century Gothic" w:eastAsia="Times New Roman" w:hAnsi="Century Gothic" w:cs="Times New Roman"/>
          <w:sz w:val="18"/>
          <w:szCs w:val="18"/>
        </w:rPr>
      </w:pPr>
    </w:p>
    <w:p w14:paraId="2C5F3B26" w14:textId="728C4A60" w:rsidR="009628B1" w:rsidRDefault="00910E9B" w:rsidP="009628B1">
      <w:pPr>
        <w:pStyle w:val="Heading2"/>
        <w:shd w:val="clear" w:color="auto" w:fill="FFFFFF"/>
        <w:spacing w:before="0" w:beforeAutospacing="0" w:after="0" w:afterAutospacing="0"/>
        <w:rPr>
          <w:rFonts w:ascii="Century Gothic" w:hAnsi="Century Gothic"/>
          <w:color w:val="808080" w:themeColor="background1" w:themeShade="80"/>
          <w:sz w:val="32"/>
          <w:szCs w:val="32"/>
        </w:rPr>
      </w:pPr>
      <w:r>
        <w:rPr>
          <w:rFonts w:ascii="Century Gothic" w:hAnsi="Century Gothic"/>
          <w:color w:val="808080" w:themeColor="background1" w:themeShade="80"/>
          <w:sz w:val="32"/>
          <w:szCs w:val="32"/>
        </w:rPr>
        <w:t>TIMELINE</w:t>
      </w:r>
      <w:r w:rsidR="009628B1">
        <w:rPr>
          <w:rFonts w:ascii="Century Gothic" w:hAnsi="Century Gothic"/>
          <w:color w:val="808080" w:themeColor="background1" w:themeShade="80"/>
          <w:sz w:val="32"/>
          <w:szCs w:val="32"/>
        </w:rPr>
        <w:t xml:space="preserve">: </w:t>
      </w:r>
    </w:p>
    <w:p w14:paraId="0B0E344C" w14:textId="27579A02" w:rsidR="00910E9B" w:rsidRDefault="00486AAB" w:rsidP="009628B1">
      <w:pPr>
        <w:pStyle w:val="Heading2"/>
        <w:shd w:val="clear" w:color="auto" w:fill="FFFFFF"/>
        <w:spacing w:before="0" w:beforeAutospacing="0" w:after="0" w:afterAutospacing="0"/>
        <w:ind w:firstLine="720"/>
        <w:rPr>
          <w:rFonts w:ascii="Century Gothic" w:hAnsi="Century Gothic" w:cs="Century Gothic"/>
          <w:sz w:val="20"/>
          <w:szCs w:val="20"/>
        </w:rPr>
      </w:pPr>
      <w:r>
        <w:rPr>
          <w:rFonts w:ascii="Century Gothic" w:hAnsi="Century Gothic" w:cs="Century Gothic"/>
          <w:sz w:val="20"/>
          <w:szCs w:val="20"/>
        </w:rPr>
        <w:t>1181-1226</w:t>
      </w:r>
      <w:r w:rsidR="00745B6E">
        <w:rPr>
          <w:rFonts w:ascii="Century Gothic" w:hAnsi="Century Gothic" w:cs="Century Gothic"/>
          <w:sz w:val="20"/>
          <w:szCs w:val="20"/>
        </w:rPr>
        <w:tab/>
      </w:r>
      <w:r>
        <w:rPr>
          <w:rFonts w:ascii="Century Gothic" w:hAnsi="Century Gothic" w:cs="Century Gothic"/>
          <w:sz w:val="20"/>
          <w:szCs w:val="20"/>
        </w:rPr>
        <w:t>St. Francis of Assisi</w:t>
      </w:r>
      <w:r w:rsidR="005563E6">
        <w:rPr>
          <w:rFonts w:ascii="Century Gothic" w:hAnsi="Century Gothic" w:cs="Century Gothic"/>
          <w:sz w:val="20"/>
          <w:szCs w:val="20"/>
        </w:rPr>
        <w:t xml:space="preserve"> </w:t>
      </w:r>
      <w:r w:rsidR="00910E9B">
        <w:rPr>
          <w:rFonts w:ascii="Century Gothic" w:hAnsi="Century Gothic" w:cs="Century Gothic"/>
          <w:sz w:val="20"/>
          <w:szCs w:val="20"/>
        </w:rPr>
        <w:t xml:space="preserve"> </w:t>
      </w:r>
    </w:p>
    <w:p w14:paraId="30409166" w14:textId="4A8F6EAE" w:rsidR="00910E9B" w:rsidRDefault="00486AAB" w:rsidP="009628B1">
      <w:pPr>
        <w:pStyle w:val="Heading2"/>
        <w:shd w:val="clear" w:color="auto" w:fill="FFFFFF"/>
        <w:spacing w:before="0" w:beforeAutospacing="0" w:after="0" w:afterAutospacing="0"/>
        <w:ind w:firstLine="720"/>
        <w:rPr>
          <w:rFonts w:ascii="Century Gothic" w:hAnsi="Century Gothic" w:cs="Century Gothic"/>
          <w:sz w:val="20"/>
          <w:szCs w:val="20"/>
        </w:rPr>
      </w:pPr>
      <w:r>
        <w:rPr>
          <w:rFonts w:ascii="Century Gothic" w:hAnsi="Century Gothic" w:cs="Century Gothic"/>
          <w:sz w:val="20"/>
          <w:szCs w:val="20"/>
        </w:rPr>
        <w:t>1209</w:t>
      </w:r>
      <w:r w:rsidR="00910E9B">
        <w:rPr>
          <w:rFonts w:ascii="Century Gothic" w:hAnsi="Century Gothic" w:cs="Century Gothic"/>
          <w:sz w:val="20"/>
          <w:szCs w:val="20"/>
        </w:rPr>
        <w:tab/>
      </w:r>
      <w:r w:rsidR="00910E9B">
        <w:rPr>
          <w:rFonts w:ascii="Century Gothic" w:hAnsi="Century Gothic" w:cs="Century Gothic"/>
          <w:sz w:val="20"/>
          <w:szCs w:val="20"/>
        </w:rPr>
        <w:tab/>
      </w:r>
      <w:r>
        <w:rPr>
          <w:rFonts w:ascii="Century Gothic" w:hAnsi="Century Gothic" w:cs="Century Gothic"/>
          <w:sz w:val="20"/>
          <w:szCs w:val="20"/>
        </w:rPr>
        <w:t>Franciscan Order founded</w:t>
      </w:r>
    </w:p>
    <w:p w14:paraId="12F2474C" w14:textId="42732188" w:rsidR="00910E9B" w:rsidRDefault="00486AAB" w:rsidP="009628B1">
      <w:pPr>
        <w:pStyle w:val="Heading2"/>
        <w:shd w:val="clear" w:color="auto" w:fill="FFFFFF"/>
        <w:spacing w:before="0" w:beforeAutospacing="0" w:after="0" w:afterAutospacing="0"/>
        <w:ind w:firstLine="720"/>
        <w:rPr>
          <w:rFonts w:ascii="Century Gothic" w:hAnsi="Century Gothic" w:cs="Century Gothic"/>
          <w:sz w:val="20"/>
          <w:szCs w:val="20"/>
        </w:rPr>
      </w:pPr>
      <w:r>
        <w:rPr>
          <w:rFonts w:ascii="Century Gothic" w:hAnsi="Century Gothic" w:cs="Century Gothic"/>
          <w:sz w:val="20"/>
          <w:szCs w:val="20"/>
        </w:rPr>
        <w:t>1215</w:t>
      </w:r>
      <w:r>
        <w:rPr>
          <w:rFonts w:ascii="Century Gothic" w:hAnsi="Century Gothic" w:cs="Century Gothic"/>
          <w:sz w:val="20"/>
          <w:szCs w:val="20"/>
        </w:rPr>
        <w:tab/>
      </w:r>
      <w:r>
        <w:rPr>
          <w:rFonts w:ascii="Century Gothic" w:hAnsi="Century Gothic" w:cs="Century Gothic"/>
          <w:sz w:val="20"/>
          <w:szCs w:val="20"/>
        </w:rPr>
        <w:tab/>
        <w:t>Dominican Order founded</w:t>
      </w:r>
    </w:p>
    <w:p w14:paraId="0D299226" w14:textId="0ED86EE9" w:rsidR="00486AAB" w:rsidRDefault="00486AAB" w:rsidP="009628B1">
      <w:pPr>
        <w:pStyle w:val="Heading2"/>
        <w:shd w:val="clear" w:color="auto" w:fill="FFFFFF"/>
        <w:spacing w:before="0" w:beforeAutospacing="0" w:after="0" w:afterAutospacing="0"/>
        <w:ind w:firstLine="720"/>
        <w:rPr>
          <w:rFonts w:ascii="Century Gothic" w:hAnsi="Century Gothic" w:cs="Century Gothic"/>
          <w:sz w:val="20"/>
          <w:szCs w:val="20"/>
        </w:rPr>
      </w:pPr>
      <w:r>
        <w:rPr>
          <w:rFonts w:ascii="Century Gothic" w:hAnsi="Century Gothic" w:cs="Century Gothic"/>
          <w:sz w:val="20"/>
          <w:szCs w:val="20"/>
        </w:rPr>
        <w:t>1305</w:t>
      </w:r>
      <w:r>
        <w:rPr>
          <w:rFonts w:ascii="Century Gothic" w:hAnsi="Century Gothic" w:cs="Century Gothic"/>
          <w:sz w:val="20"/>
          <w:szCs w:val="20"/>
        </w:rPr>
        <w:tab/>
      </w:r>
      <w:r>
        <w:rPr>
          <w:rFonts w:ascii="Century Gothic" w:hAnsi="Century Gothic" w:cs="Century Gothic"/>
          <w:sz w:val="20"/>
          <w:szCs w:val="20"/>
        </w:rPr>
        <w:tab/>
        <w:t>Papacy moved to Avignon</w:t>
      </w:r>
    </w:p>
    <w:p w14:paraId="4CEA9F35" w14:textId="1A3B8F8E" w:rsidR="005563E6" w:rsidRDefault="00725568" w:rsidP="009628B1">
      <w:pPr>
        <w:pStyle w:val="Heading2"/>
        <w:shd w:val="clear" w:color="auto" w:fill="FFFFFF"/>
        <w:spacing w:before="0" w:beforeAutospacing="0" w:after="0" w:afterAutospacing="0"/>
        <w:ind w:firstLine="720"/>
        <w:rPr>
          <w:rFonts w:ascii="Century Gothic" w:hAnsi="Century Gothic" w:cs="Century Gothic"/>
          <w:sz w:val="20"/>
          <w:szCs w:val="20"/>
        </w:rPr>
      </w:pPr>
      <w:r>
        <w:rPr>
          <w:rFonts w:ascii="Century Gothic" w:hAnsi="Century Gothic" w:cs="Century Gothic"/>
          <w:sz w:val="20"/>
          <w:szCs w:val="20"/>
        </w:rPr>
        <w:t>1348</w:t>
      </w:r>
      <w:r w:rsidR="005563E6">
        <w:rPr>
          <w:rFonts w:ascii="Century Gothic" w:hAnsi="Century Gothic" w:cs="Century Gothic"/>
          <w:sz w:val="20"/>
          <w:szCs w:val="20"/>
        </w:rPr>
        <w:tab/>
      </w:r>
      <w:r w:rsidR="005563E6">
        <w:rPr>
          <w:rFonts w:ascii="Century Gothic" w:hAnsi="Century Gothic" w:cs="Century Gothic"/>
          <w:sz w:val="20"/>
          <w:szCs w:val="20"/>
        </w:rPr>
        <w:tab/>
        <w:t xml:space="preserve">Black Death </w:t>
      </w:r>
    </w:p>
    <w:p w14:paraId="2080DF08" w14:textId="0D73DFDE" w:rsidR="005563E6" w:rsidRDefault="005563E6" w:rsidP="009628B1">
      <w:pPr>
        <w:pStyle w:val="Heading2"/>
        <w:shd w:val="clear" w:color="auto" w:fill="FFFFFF"/>
        <w:spacing w:before="0" w:beforeAutospacing="0" w:after="0" w:afterAutospacing="0"/>
        <w:ind w:firstLine="720"/>
        <w:rPr>
          <w:rFonts w:ascii="Century Gothic" w:hAnsi="Century Gothic" w:cs="Century Gothic"/>
          <w:sz w:val="20"/>
          <w:szCs w:val="20"/>
        </w:rPr>
      </w:pPr>
      <w:r>
        <w:rPr>
          <w:rFonts w:ascii="Century Gothic" w:hAnsi="Century Gothic" w:cs="Century Gothic"/>
          <w:sz w:val="20"/>
          <w:szCs w:val="20"/>
        </w:rPr>
        <w:t>1378</w:t>
      </w:r>
      <w:r>
        <w:rPr>
          <w:rFonts w:ascii="Century Gothic" w:hAnsi="Century Gothic" w:cs="Century Gothic"/>
          <w:sz w:val="20"/>
          <w:szCs w:val="20"/>
        </w:rPr>
        <w:tab/>
      </w:r>
      <w:r>
        <w:rPr>
          <w:rFonts w:ascii="Century Gothic" w:hAnsi="Century Gothic" w:cs="Century Gothic"/>
          <w:sz w:val="20"/>
          <w:szCs w:val="20"/>
        </w:rPr>
        <w:tab/>
        <w:t>Great Schism</w:t>
      </w:r>
    </w:p>
    <w:p w14:paraId="7D250706" w14:textId="1E0361C9" w:rsidR="00910E9B" w:rsidRPr="00CB592D" w:rsidRDefault="00631C71" w:rsidP="009628B1">
      <w:pPr>
        <w:pStyle w:val="Heading2"/>
        <w:shd w:val="clear" w:color="auto" w:fill="FFFFFF"/>
        <w:spacing w:before="0" w:beforeAutospacing="0" w:after="0" w:afterAutospacing="0"/>
        <w:rPr>
          <w:rFonts w:ascii="Century Gothic" w:hAnsi="Century Gothic"/>
          <w:color w:val="808080" w:themeColor="background1" w:themeShade="80"/>
          <w:sz w:val="20"/>
          <w:szCs w:val="20"/>
        </w:rPr>
      </w:pPr>
      <w:r>
        <w:rPr>
          <w:bCs w:val="0"/>
          <w:noProof/>
        </w:rPr>
        <w:lastRenderedPageBreak/>
        <mc:AlternateContent>
          <mc:Choice Requires="wps">
            <w:drawing>
              <wp:anchor distT="0" distB="0" distL="114300" distR="114300" simplePos="0" relativeHeight="251661312" behindDoc="0" locked="0" layoutInCell="1" allowOverlap="1" wp14:anchorId="4F29D734" wp14:editId="6215D28E">
                <wp:simplePos x="0" y="0"/>
                <wp:positionH relativeFrom="column">
                  <wp:posOffset>-114300</wp:posOffset>
                </wp:positionH>
                <wp:positionV relativeFrom="paragraph">
                  <wp:posOffset>227965</wp:posOffset>
                </wp:positionV>
                <wp:extent cx="6858000" cy="686435"/>
                <wp:effectExtent l="50800" t="25400" r="76200" b="100965"/>
                <wp:wrapThrough wrapText="bothSides">
                  <wp:wrapPolygon edited="0">
                    <wp:start x="-80" y="-799"/>
                    <wp:lineTo x="-160" y="-799"/>
                    <wp:lineTo x="-160" y="23978"/>
                    <wp:lineTo x="21760" y="23978"/>
                    <wp:lineTo x="21760" y="11989"/>
                    <wp:lineTo x="21680" y="0"/>
                    <wp:lineTo x="21680" y="-799"/>
                    <wp:lineTo x="-80" y="-799"/>
                  </wp:wrapPolygon>
                </wp:wrapThrough>
                <wp:docPr id="2" name="Rectangle 2"/>
                <wp:cNvGraphicFramePr/>
                <a:graphic xmlns:a="http://schemas.openxmlformats.org/drawingml/2006/main">
                  <a:graphicData uri="http://schemas.microsoft.com/office/word/2010/wordprocessingShape">
                    <wps:wsp>
                      <wps:cNvSpPr/>
                      <wps:spPr>
                        <a:xfrm>
                          <a:off x="0" y="0"/>
                          <a:ext cx="6858000" cy="686435"/>
                        </a:xfrm>
                        <a:prstGeom prst="rect">
                          <a:avLst/>
                        </a:prstGeom>
                        <a:solidFill>
                          <a:schemeClr val="bg1">
                            <a:lumMod val="50000"/>
                          </a:schemeClr>
                        </a:solidFill>
                      </wps:spPr>
                      <wps:style>
                        <a:lnRef idx="1">
                          <a:schemeClr val="accent3"/>
                        </a:lnRef>
                        <a:fillRef idx="2">
                          <a:schemeClr val="accent3"/>
                        </a:fillRef>
                        <a:effectRef idx="1">
                          <a:schemeClr val="accent3"/>
                        </a:effectRef>
                        <a:fontRef idx="minor">
                          <a:schemeClr val="dk1"/>
                        </a:fontRef>
                      </wps:style>
                      <wps:txbx>
                        <w:txbxContent>
                          <w:p w14:paraId="792C182D" w14:textId="7C17921E" w:rsidR="000248C5" w:rsidRPr="00B7797A" w:rsidRDefault="000248C5" w:rsidP="00B7797A">
                            <w:pPr>
                              <w:rPr>
                                <w:rFonts w:ascii="Century Gothic" w:hAnsi="Century Gothic"/>
                                <w:b/>
                                <w:sz w:val="32"/>
                                <w:szCs w:val="32"/>
                              </w:rPr>
                            </w:pPr>
                            <w:r w:rsidRPr="00B7797A">
                              <w:rPr>
                                <w:rFonts w:ascii="Century Gothic" w:hAnsi="Century Gothic"/>
                                <w:b/>
                                <w:color w:val="FFFFFF" w:themeColor="background1"/>
                                <w:sz w:val="32"/>
                                <w:szCs w:val="32"/>
                                <w:u w:val="thick"/>
                              </w:rPr>
                              <w:t>CONTEXT CARDS:</w:t>
                            </w:r>
                            <w:r>
                              <w:rPr>
                                <w:rFonts w:ascii="Century Gothic" w:hAnsi="Century Gothic"/>
                                <w:b/>
                                <w:color w:val="FFFFFF" w:themeColor="background1"/>
                                <w:sz w:val="32"/>
                                <w:szCs w:val="32"/>
                              </w:rPr>
                              <w:t xml:space="preserve"> </w:t>
                            </w:r>
                            <w:r w:rsidRPr="00B7797A">
                              <w:rPr>
                                <w:rFonts w:ascii="Century Gothic" w:hAnsi="Century Gothic"/>
                                <w:b/>
                                <w:sz w:val="32"/>
                                <w:szCs w:val="32"/>
                              </w:rPr>
                              <w:t>Blue</w:t>
                            </w:r>
                          </w:p>
                          <w:p w14:paraId="7D0E560F" w14:textId="326A61B5" w:rsidR="000248C5" w:rsidRPr="001A218D" w:rsidRDefault="000248C5" w:rsidP="001A218D">
                            <w:pPr>
                              <w:ind w:left="360" w:firstLine="360"/>
                              <w:rPr>
                                <w:rFonts w:ascii="Century Gothic" w:hAnsi="Century Gothic"/>
                                <w:bCs/>
                                <w:color w:val="FFFFFF" w:themeColor="background1"/>
                              </w:rPr>
                            </w:pPr>
                            <w:r>
                              <w:rPr>
                                <w:rFonts w:ascii="Century Gothic" w:hAnsi="Century Gothic"/>
                                <w:bCs/>
                                <w:color w:val="FFFFFF" w:themeColor="background1"/>
                              </w:rPr>
                              <w:t>Late Antiquity Italy / Proto-Renaissance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7" style="position:absolute;margin-left:-8.95pt;margin-top:17.95pt;width:540pt;height:54.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" fillcolor="#7f7f7f [1612]" strokecolor="#94b64e [3046]">
                <v:shadow on="t" opacity="24903f" mv:blur="40000f" origin=",.5" offset="0,20000emu"/>
                <v:textbox>
                  <w:txbxContent>
                    <w:p w14:paraId="792C182D" w14:textId="7C17921E" w:rsidR="000248C5" w:rsidRPr="00B7797A" w:rsidRDefault="000248C5" w:rsidP="00B7797A">
                      <w:pPr>
                        <w:rPr>
                          <w:rFonts w:ascii="Century Gothic" w:hAnsi="Century Gothic"/>
                          <w:b/>
                          <w:sz w:val="32"/>
                          <w:szCs w:val="32"/>
                        </w:rPr>
                      </w:pPr>
                      <w:r w:rsidRPr="00B7797A">
                        <w:rPr>
                          <w:rFonts w:ascii="Century Gothic" w:hAnsi="Century Gothic"/>
                          <w:b/>
                          <w:color w:val="FFFFFF" w:themeColor="background1"/>
                          <w:sz w:val="32"/>
                          <w:szCs w:val="32"/>
                          <w:u w:val="thick"/>
                        </w:rPr>
                        <w:t>CONTEXT CARDS:</w:t>
                      </w:r>
                      <w:r>
                        <w:rPr>
                          <w:rFonts w:ascii="Century Gothic" w:hAnsi="Century Gothic"/>
                          <w:b/>
                          <w:color w:val="FFFFFF" w:themeColor="background1"/>
                          <w:sz w:val="32"/>
                          <w:szCs w:val="32"/>
                        </w:rPr>
                        <w:t xml:space="preserve"> </w:t>
                      </w:r>
                      <w:r w:rsidRPr="00B7797A">
                        <w:rPr>
                          <w:rFonts w:ascii="Century Gothic" w:hAnsi="Century Gothic"/>
                          <w:b/>
                          <w:sz w:val="32"/>
                          <w:szCs w:val="32"/>
                        </w:rPr>
                        <w:t>Blue</w:t>
                      </w:r>
                    </w:p>
                    <w:p w14:paraId="7D0E560F" w14:textId="326A61B5" w:rsidR="000248C5" w:rsidRPr="001A218D" w:rsidRDefault="000248C5" w:rsidP="001A218D">
                      <w:pPr>
                        <w:ind w:left="360" w:firstLine="360"/>
                        <w:rPr>
                          <w:rFonts w:ascii="Century Gothic" w:hAnsi="Century Gothic"/>
                          <w:bCs/>
                          <w:color w:val="FFFFFF" w:themeColor="background1"/>
                        </w:rPr>
                      </w:pPr>
                      <w:r>
                        <w:rPr>
                          <w:rFonts w:ascii="Century Gothic" w:hAnsi="Century Gothic"/>
                          <w:bCs/>
                          <w:color w:val="FFFFFF" w:themeColor="background1"/>
                        </w:rPr>
                        <w:t>Late Antiquity Italy / Proto-Renaissance</w:t>
                      </w:r>
                    </w:p>
                  </w:txbxContent>
                </v:textbox>
                <w10:wrap type="through"/>
              </v:rect>
            </w:pict>
          </mc:Fallback>
        </mc:AlternateContent>
      </w:r>
    </w:p>
    <w:p w14:paraId="5AE45A32" w14:textId="77777777" w:rsidR="00CB592D" w:rsidRPr="00CB592D" w:rsidRDefault="00CB592D" w:rsidP="009628B1">
      <w:pPr>
        <w:pStyle w:val="Heading2"/>
        <w:shd w:val="clear" w:color="auto" w:fill="FFFFFF"/>
        <w:spacing w:before="0" w:beforeAutospacing="0" w:after="0" w:afterAutospacing="0"/>
        <w:rPr>
          <w:rFonts w:ascii="Century Gothic" w:hAnsi="Century Gothic"/>
          <w:color w:val="808080" w:themeColor="background1" w:themeShade="80"/>
          <w:sz w:val="20"/>
          <w:szCs w:val="20"/>
        </w:rPr>
      </w:pPr>
    </w:p>
    <w:p w14:paraId="2755A6A3" w14:textId="77777777" w:rsidR="00725568" w:rsidRPr="000675C9" w:rsidRDefault="00725568" w:rsidP="00725568">
      <w:pPr>
        <w:pStyle w:val="Heading2"/>
        <w:shd w:val="clear" w:color="auto" w:fill="FFFFFF"/>
        <w:spacing w:before="0" w:beforeAutospacing="0" w:after="0" w:afterAutospacing="0"/>
        <w:rPr>
          <w:rFonts w:ascii="Glegoo" w:eastAsia="Times New Roman" w:hAnsi="Glegoo" w:cs="Times New Roman"/>
          <w:b w:val="0"/>
          <w:bCs w:val="0"/>
          <w:color w:val="000000"/>
          <w:spacing w:val="15"/>
          <w:sz w:val="28"/>
          <w:szCs w:val="28"/>
        </w:rPr>
      </w:pPr>
      <w:r>
        <w:rPr>
          <w:rFonts w:ascii="Century Gothic" w:hAnsi="Century Gothic"/>
          <w:color w:val="808080" w:themeColor="background1" w:themeShade="80"/>
          <w:sz w:val="32"/>
          <w:szCs w:val="32"/>
        </w:rPr>
        <w:t xml:space="preserve">CHARACTERISTICS OF FLORENTINE PAINTING: </w:t>
      </w:r>
    </w:p>
    <w:p w14:paraId="1BE68014" w14:textId="77777777" w:rsidR="00725568" w:rsidRDefault="00725568" w:rsidP="00725568">
      <w:pPr>
        <w:pStyle w:val="ListParagraph"/>
        <w:numPr>
          <w:ilvl w:val="0"/>
          <w:numId w:val="29"/>
        </w:numPr>
        <w:rPr>
          <w:rFonts w:ascii="Century Gothic" w:hAnsi="Century Gothic" w:cs="Century Gothic"/>
          <w:sz w:val="20"/>
          <w:szCs w:val="20"/>
        </w:rPr>
      </w:pPr>
      <w:r>
        <w:rPr>
          <w:rFonts w:ascii="Century Gothic" w:hAnsi="Century Gothic" w:cs="Century Gothic"/>
          <w:sz w:val="20"/>
          <w:szCs w:val="20"/>
        </w:rPr>
        <w:t>Large scale panels that stand on their own (freeing from the wall)</w:t>
      </w:r>
    </w:p>
    <w:p w14:paraId="74CC2FF7" w14:textId="77777777" w:rsidR="00725568" w:rsidRDefault="00725568" w:rsidP="00725568">
      <w:pPr>
        <w:pStyle w:val="ListParagraph"/>
        <w:numPr>
          <w:ilvl w:val="0"/>
          <w:numId w:val="29"/>
        </w:numPr>
        <w:rPr>
          <w:rFonts w:ascii="Century Gothic" w:hAnsi="Century Gothic" w:cs="Century Gothic"/>
          <w:sz w:val="20"/>
          <w:szCs w:val="20"/>
        </w:rPr>
      </w:pPr>
      <w:r>
        <w:rPr>
          <w:rFonts w:ascii="Century Gothic" w:hAnsi="Century Gothic" w:cs="Century Gothic"/>
          <w:sz w:val="20"/>
          <w:szCs w:val="20"/>
        </w:rPr>
        <w:t>Usually fresco or the use of tempera</w:t>
      </w:r>
    </w:p>
    <w:p w14:paraId="5859197B" w14:textId="73EAFE32" w:rsidR="00725568" w:rsidRDefault="00725568" w:rsidP="00725568">
      <w:pPr>
        <w:pStyle w:val="ListParagraph"/>
        <w:numPr>
          <w:ilvl w:val="0"/>
          <w:numId w:val="29"/>
        </w:numPr>
        <w:rPr>
          <w:rFonts w:ascii="Century Gothic" w:hAnsi="Century Gothic" w:cs="Century Gothic"/>
          <w:sz w:val="20"/>
          <w:szCs w:val="20"/>
        </w:rPr>
      </w:pPr>
      <w:r>
        <w:rPr>
          <w:rFonts w:ascii="Century Gothic" w:hAnsi="Century Gothic" w:cs="Century Gothic"/>
          <w:sz w:val="20"/>
          <w:szCs w:val="20"/>
        </w:rPr>
        <w:t xml:space="preserve">Cimabue is influences by the </w:t>
      </w:r>
      <w:r w:rsidR="0015108B">
        <w:rPr>
          <w:rFonts w:ascii="Century Gothic" w:hAnsi="Century Gothic" w:cs="Century Gothic"/>
          <w:sz w:val="20"/>
          <w:szCs w:val="20"/>
        </w:rPr>
        <w:t>Byzantine</w:t>
      </w:r>
      <w:r>
        <w:rPr>
          <w:rFonts w:ascii="Century Gothic" w:hAnsi="Century Gothic" w:cs="Century Gothic"/>
          <w:sz w:val="20"/>
          <w:szCs w:val="20"/>
        </w:rPr>
        <w:t xml:space="preserve"> works referred to as </w:t>
      </w:r>
      <w:proofErr w:type="spellStart"/>
      <w:r>
        <w:rPr>
          <w:rFonts w:ascii="Century Gothic" w:hAnsi="Century Gothic" w:cs="Century Gothic"/>
          <w:sz w:val="20"/>
          <w:szCs w:val="20"/>
        </w:rPr>
        <w:t>maniera</w:t>
      </w:r>
      <w:proofErr w:type="spellEnd"/>
      <w:r>
        <w:rPr>
          <w:rFonts w:ascii="Century Gothic" w:hAnsi="Century Gothic" w:cs="Century Gothic"/>
          <w:sz w:val="20"/>
          <w:szCs w:val="20"/>
        </w:rPr>
        <w:t xml:space="preserve"> </w:t>
      </w:r>
      <w:proofErr w:type="spellStart"/>
      <w:r>
        <w:rPr>
          <w:rFonts w:ascii="Century Gothic" w:hAnsi="Century Gothic" w:cs="Century Gothic"/>
          <w:sz w:val="20"/>
          <w:szCs w:val="20"/>
        </w:rPr>
        <w:t>greca</w:t>
      </w:r>
      <w:proofErr w:type="spellEnd"/>
      <w:r>
        <w:rPr>
          <w:rFonts w:ascii="Century Gothic" w:hAnsi="Century Gothic" w:cs="Century Gothic"/>
          <w:sz w:val="20"/>
          <w:szCs w:val="20"/>
        </w:rPr>
        <w:t xml:space="preserve"> </w:t>
      </w:r>
    </w:p>
    <w:p w14:paraId="6D335C2C" w14:textId="77777777" w:rsidR="00725568" w:rsidRDefault="00725568" w:rsidP="00725568">
      <w:pPr>
        <w:pStyle w:val="ListParagraph"/>
        <w:numPr>
          <w:ilvl w:val="0"/>
          <w:numId w:val="29"/>
        </w:numPr>
        <w:rPr>
          <w:rFonts w:ascii="Century Gothic" w:hAnsi="Century Gothic" w:cs="Century Gothic"/>
          <w:sz w:val="20"/>
          <w:szCs w:val="20"/>
        </w:rPr>
      </w:pPr>
      <w:r>
        <w:rPr>
          <w:rFonts w:ascii="Century Gothic" w:hAnsi="Century Gothic" w:cs="Century Gothic"/>
          <w:sz w:val="20"/>
          <w:szCs w:val="20"/>
        </w:rPr>
        <w:t>Giotto moved away from tradition and towards reality that anchored figures to ground line.</w:t>
      </w:r>
    </w:p>
    <w:p w14:paraId="6663F1AD" w14:textId="77777777" w:rsidR="00725568" w:rsidRDefault="00725568" w:rsidP="000675C9">
      <w:pPr>
        <w:pStyle w:val="Heading2"/>
        <w:shd w:val="clear" w:color="auto" w:fill="FFFFFF"/>
        <w:spacing w:before="0" w:beforeAutospacing="0" w:after="0" w:afterAutospacing="0"/>
        <w:rPr>
          <w:rFonts w:ascii="Century Gothic" w:hAnsi="Century Gothic"/>
          <w:color w:val="808080" w:themeColor="background1" w:themeShade="80"/>
          <w:sz w:val="32"/>
          <w:szCs w:val="32"/>
        </w:rPr>
      </w:pPr>
    </w:p>
    <w:p w14:paraId="6740819C" w14:textId="4801DF51" w:rsidR="000675C9" w:rsidRPr="000675C9" w:rsidRDefault="00725568" w:rsidP="000675C9">
      <w:pPr>
        <w:pStyle w:val="Heading2"/>
        <w:shd w:val="clear" w:color="auto" w:fill="FFFFFF"/>
        <w:spacing w:before="0" w:beforeAutospacing="0" w:after="0" w:afterAutospacing="0"/>
        <w:rPr>
          <w:rFonts w:ascii="Century Gothic" w:hAnsi="Century Gothic"/>
          <w:color w:val="808080" w:themeColor="background1" w:themeShade="80"/>
          <w:sz w:val="32"/>
          <w:szCs w:val="32"/>
        </w:rPr>
      </w:pPr>
      <w:r>
        <w:rPr>
          <w:rFonts w:ascii="Century Gothic" w:hAnsi="Century Gothic"/>
          <w:color w:val="808080" w:themeColor="background1" w:themeShade="80"/>
          <w:sz w:val="32"/>
          <w:szCs w:val="32"/>
        </w:rPr>
        <w:t>CHARACTERISTICS OF SIENESE PAINTING</w:t>
      </w:r>
      <w:r w:rsidR="00910E9B">
        <w:rPr>
          <w:rFonts w:ascii="Century Gothic" w:hAnsi="Century Gothic"/>
          <w:color w:val="808080" w:themeColor="background1" w:themeShade="80"/>
          <w:sz w:val="32"/>
          <w:szCs w:val="32"/>
        </w:rPr>
        <w:t xml:space="preserve">: </w:t>
      </w:r>
    </w:p>
    <w:p w14:paraId="42114E6E" w14:textId="6928E5EC" w:rsidR="004771F3" w:rsidRDefault="00725568" w:rsidP="000675C9">
      <w:pPr>
        <w:pStyle w:val="ListParagraph"/>
        <w:numPr>
          <w:ilvl w:val="0"/>
          <w:numId w:val="29"/>
        </w:numPr>
        <w:rPr>
          <w:rFonts w:ascii="Century Gothic" w:hAnsi="Century Gothic" w:cs="Century Gothic"/>
          <w:sz w:val="20"/>
          <w:szCs w:val="20"/>
        </w:rPr>
      </w:pPr>
      <w:r>
        <w:rPr>
          <w:rFonts w:ascii="Century Gothic" w:hAnsi="Century Gothic" w:cs="Century Gothic"/>
          <w:sz w:val="20"/>
          <w:szCs w:val="20"/>
        </w:rPr>
        <w:t>More decorative style and more reminiscent of Northern European art</w:t>
      </w:r>
    </w:p>
    <w:p w14:paraId="5DF9B7B1" w14:textId="6BB982AB" w:rsidR="00725568" w:rsidRDefault="00725568" w:rsidP="000675C9">
      <w:pPr>
        <w:pStyle w:val="ListParagraph"/>
        <w:numPr>
          <w:ilvl w:val="0"/>
          <w:numId w:val="29"/>
        </w:numPr>
        <w:rPr>
          <w:rFonts w:ascii="Century Gothic" w:hAnsi="Century Gothic" w:cs="Century Gothic"/>
          <w:sz w:val="20"/>
          <w:szCs w:val="20"/>
        </w:rPr>
      </w:pPr>
      <w:r>
        <w:rPr>
          <w:rFonts w:ascii="Century Gothic" w:hAnsi="Century Gothic" w:cs="Century Gothic"/>
          <w:sz w:val="20"/>
          <w:szCs w:val="20"/>
        </w:rPr>
        <w:t>Figures are thinner, elegant, and courtly</w:t>
      </w:r>
    </w:p>
    <w:p w14:paraId="02D97711" w14:textId="370A7E4D" w:rsidR="00725568" w:rsidRDefault="00725568" w:rsidP="000675C9">
      <w:pPr>
        <w:pStyle w:val="ListParagraph"/>
        <w:numPr>
          <w:ilvl w:val="0"/>
          <w:numId w:val="29"/>
        </w:numPr>
        <w:rPr>
          <w:rFonts w:ascii="Century Gothic" w:hAnsi="Century Gothic" w:cs="Century Gothic"/>
          <w:sz w:val="20"/>
          <w:szCs w:val="20"/>
        </w:rPr>
      </w:pPr>
      <w:r>
        <w:rPr>
          <w:rFonts w:ascii="Century Gothic" w:hAnsi="Century Gothic" w:cs="Century Gothic"/>
          <w:sz w:val="20"/>
          <w:szCs w:val="20"/>
        </w:rPr>
        <w:t>Drapery is less defined and is more flowing like ripples</w:t>
      </w:r>
    </w:p>
    <w:p w14:paraId="46D6BC81" w14:textId="0725A2F5" w:rsidR="00725568" w:rsidRDefault="00725568" w:rsidP="000675C9">
      <w:pPr>
        <w:pStyle w:val="ListParagraph"/>
        <w:numPr>
          <w:ilvl w:val="0"/>
          <w:numId w:val="29"/>
        </w:numPr>
        <w:rPr>
          <w:rFonts w:ascii="Century Gothic" w:hAnsi="Century Gothic" w:cs="Century Gothic"/>
          <w:sz w:val="20"/>
          <w:szCs w:val="20"/>
        </w:rPr>
      </w:pPr>
      <w:r>
        <w:rPr>
          <w:rFonts w:ascii="Century Gothic" w:hAnsi="Century Gothic" w:cs="Century Gothic"/>
          <w:sz w:val="20"/>
          <w:szCs w:val="20"/>
        </w:rPr>
        <w:t>Imitates marble patterning on thrones or pavements</w:t>
      </w:r>
    </w:p>
    <w:p w14:paraId="289C16DB" w14:textId="42E92AF6" w:rsidR="00725568" w:rsidRDefault="00725568" w:rsidP="000675C9">
      <w:pPr>
        <w:pStyle w:val="ListParagraph"/>
        <w:numPr>
          <w:ilvl w:val="0"/>
          <w:numId w:val="29"/>
        </w:numPr>
        <w:rPr>
          <w:rFonts w:ascii="Century Gothic" w:hAnsi="Century Gothic" w:cs="Century Gothic"/>
          <w:sz w:val="20"/>
          <w:szCs w:val="20"/>
        </w:rPr>
      </w:pPr>
      <w:r>
        <w:rPr>
          <w:rFonts w:ascii="Century Gothic" w:hAnsi="Century Gothic" w:cs="Century Gothic"/>
          <w:sz w:val="20"/>
          <w:szCs w:val="20"/>
        </w:rPr>
        <w:t>Figures are more in proportion to each other vs. hierarchal ordering</w:t>
      </w:r>
    </w:p>
    <w:p w14:paraId="0621EA99" w14:textId="5E31B125" w:rsidR="00725568" w:rsidRDefault="00725568" w:rsidP="000675C9">
      <w:pPr>
        <w:pStyle w:val="ListParagraph"/>
        <w:numPr>
          <w:ilvl w:val="0"/>
          <w:numId w:val="29"/>
        </w:numPr>
        <w:rPr>
          <w:rFonts w:ascii="Century Gothic" w:hAnsi="Century Gothic" w:cs="Century Gothic"/>
          <w:sz w:val="20"/>
          <w:szCs w:val="20"/>
        </w:rPr>
      </w:pPr>
      <w:r>
        <w:rPr>
          <w:rFonts w:ascii="Century Gothic" w:hAnsi="Century Gothic" w:cs="Century Gothic"/>
          <w:sz w:val="20"/>
          <w:szCs w:val="20"/>
        </w:rPr>
        <w:t>Italian altarpieces reflect Gothic Cathedrals</w:t>
      </w:r>
    </w:p>
    <w:p w14:paraId="2B89ED65" w14:textId="77777777" w:rsidR="003B3B52" w:rsidRDefault="003B3B52" w:rsidP="003B3B52">
      <w:pPr>
        <w:pStyle w:val="Heading2"/>
        <w:shd w:val="clear" w:color="auto" w:fill="FFFFFF"/>
        <w:spacing w:before="0" w:beforeAutospacing="0" w:after="0" w:afterAutospacing="0"/>
        <w:rPr>
          <w:rFonts w:ascii="Century Gothic" w:hAnsi="Century Gothic"/>
          <w:color w:val="808080" w:themeColor="background1" w:themeShade="80"/>
          <w:sz w:val="32"/>
          <w:szCs w:val="32"/>
        </w:rPr>
      </w:pPr>
    </w:p>
    <w:p w14:paraId="65651514" w14:textId="2748EF14" w:rsidR="003B3B52" w:rsidRPr="000675C9" w:rsidRDefault="003B3B52" w:rsidP="003B3B52">
      <w:pPr>
        <w:pStyle w:val="Heading2"/>
        <w:shd w:val="clear" w:color="auto" w:fill="FFFFFF"/>
        <w:spacing w:before="0" w:beforeAutospacing="0" w:after="0" w:afterAutospacing="0"/>
        <w:rPr>
          <w:rFonts w:ascii="Century Gothic" w:hAnsi="Century Gothic"/>
          <w:color w:val="808080" w:themeColor="background1" w:themeShade="80"/>
          <w:sz w:val="32"/>
          <w:szCs w:val="32"/>
        </w:rPr>
      </w:pPr>
      <w:r>
        <w:rPr>
          <w:rFonts w:ascii="Century Gothic" w:hAnsi="Century Gothic"/>
          <w:color w:val="808080" w:themeColor="background1" w:themeShade="80"/>
          <w:sz w:val="32"/>
          <w:szCs w:val="32"/>
        </w:rPr>
        <w:t xml:space="preserve">CHARACTERISTICS OF INTERNATIONAL GOTHIC STYLE: </w:t>
      </w:r>
    </w:p>
    <w:p w14:paraId="71E694DA" w14:textId="15377B9D" w:rsidR="003B3B52" w:rsidRDefault="003B3B52" w:rsidP="003B3B52">
      <w:pPr>
        <w:pStyle w:val="ListParagraph"/>
        <w:numPr>
          <w:ilvl w:val="0"/>
          <w:numId w:val="29"/>
        </w:numPr>
        <w:rPr>
          <w:rFonts w:ascii="Century Gothic" w:hAnsi="Century Gothic" w:cs="Century Gothic"/>
          <w:sz w:val="20"/>
          <w:szCs w:val="20"/>
        </w:rPr>
      </w:pPr>
      <w:r>
        <w:rPr>
          <w:rFonts w:ascii="Century Gothic" w:hAnsi="Century Gothic" w:cs="Century Gothic"/>
          <w:sz w:val="20"/>
          <w:szCs w:val="20"/>
        </w:rPr>
        <w:t>Beginning with Martini and continuing into the 15</w:t>
      </w:r>
      <w:r w:rsidRPr="003B3B52">
        <w:rPr>
          <w:rFonts w:ascii="Century Gothic" w:hAnsi="Century Gothic" w:cs="Century Gothic"/>
          <w:sz w:val="20"/>
          <w:szCs w:val="20"/>
          <w:vertAlign w:val="superscript"/>
        </w:rPr>
        <w:t>th</w:t>
      </w:r>
      <w:r>
        <w:rPr>
          <w:rFonts w:ascii="Century Gothic" w:hAnsi="Century Gothic" w:cs="Century Gothic"/>
          <w:sz w:val="20"/>
          <w:szCs w:val="20"/>
        </w:rPr>
        <w:t xml:space="preserve"> c with Gentile da </w:t>
      </w:r>
      <w:proofErr w:type="spellStart"/>
      <w:r>
        <w:rPr>
          <w:rFonts w:ascii="Century Gothic" w:hAnsi="Century Gothic" w:cs="Century Gothic"/>
          <w:sz w:val="20"/>
          <w:szCs w:val="20"/>
        </w:rPr>
        <w:t>Fabriano</w:t>
      </w:r>
      <w:proofErr w:type="spellEnd"/>
    </w:p>
    <w:p w14:paraId="3071B4F2" w14:textId="3AA5FF60" w:rsidR="003B3B52" w:rsidRDefault="003B3B52" w:rsidP="003B3B52">
      <w:pPr>
        <w:pStyle w:val="ListParagraph"/>
        <w:numPr>
          <w:ilvl w:val="0"/>
          <w:numId w:val="29"/>
        </w:numPr>
        <w:rPr>
          <w:rFonts w:ascii="Century Gothic" w:hAnsi="Century Gothic" w:cs="Century Gothic"/>
          <w:sz w:val="20"/>
          <w:szCs w:val="20"/>
        </w:rPr>
      </w:pPr>
      <w:r>
        <w:rPr>
          <w:rFonts w:ascii="Century Gothic" w:hAnsi="Century Gothic" w:cs="Century Gothic"/>
          <w:sz w:val="20"/>
          <w:szCs w:val="20"/>
        </w:rPr>
        <w:t xml:space="preserve">Emphasis on surface details, patterns and textures, especially rich fabrics </w:t>
      </w:r>
    </w:p>
    <w:p w14:paraId="0C8DE565" w14:textId="025EE104" w:rsidR="003B3B52" w:rsidRDefault="0015108B" w:rsidP="003B3B52">
      <w:pPr>
        <w:pStyle w:val="ListParagraph"/>
        <w:numPr>
          <w:ilvl w:val="0"/>
          <w:numId w:val="29"/>
        </w:numPr>
        <w:rPr>
          <w:rFonts w:ascii="Century Gothic" w:hAnsi="Century Gothic" w:cs="Century Gothic"/>
          <w:sz w:val="20"/>
          <w:szCs w:val="20"/>
        </w:rPr>
      </w:pPr>
      <w:r>
        <w:rPr>
          <w:rFonts w:ascii="Century Gothic" w:hAnsi="Century Gothic" w:cs="Century Gothic"/>
          <w:sz w:val="20"/>
          <w:szCs w:val="20"/>
        </w:rPr>
        <w:t>Brilliant color, richly</w:t>
      </w:r>
      <w:r w:rsidR="003B3B52">
        <w:rPr>
          <w:rFonts w:ascii="Century Gothic" w:hAnsi="Century Gothic" w:cs="Century Gothic"/>
          <w:sz w:val="20"/>
          <w:szCs w:val="20"/>
        </w:rPr>
        <w:t xml:space="preserve"> contrasting hues in fabrics, foliage/fauna, landscape</w:t>
      </w:r>
    </w:p>
    <w:p w14:paraId="0D42DBBF" w14:textId="02E7AEA7" w:rsidR="003B3B52" w:rsidRDefault="0015108B" w:rsidP="003B3B52">
      <w:pPr>
        <w:pStyle w:val="ListParagraph"/>
        <w:numPr>
          <w:ilvl w:val="0"/>
          <w:numId w:val="29"/>
        </w:numPr>
        <w:rPr>
          <w:rFonts w:ascii="Century Gothic" w:hAnsi="Century Gothic" w:cs="Century Gothic"/>
          <w:sz w:val="20"/>
          <w:szCs w:val="20"/>
        </w:rPr>
      </w:pPr>
      <w:r>
        <w:rPr>
          <w:rFonts w:ascii="Century Gothic" w:hAnsi="Century Gothic" w:cs="Century Gothic"/>
          <w:sz w:val="20"/>
          <w:szCs w:val="20"/>
        </w:rPr>
        <w:t>Elegance</w:t>
      </w:r>
      <w:r w:rsidR="003B3B52">
        <w:rPr>
          <w:rFonts w:ascii="Century Gothic" w:hAnsi="Century Gothic" w:cs="Century Gothic"/>
          <w:sz w:val="20"/>
          <w:szCs w:val="20"/>
        </w:rPr>
        <w:t xml:space="preserve"> in figures with an emphasis on contour and elongation of body proportions </w:t>
      </w:r>
    </w:p>
    <w:p w14:paraId="5FE6C901" w14:textId="1882340A" w:rsidR="000248C5" w:rsidRDefault="000248C5" w:rsidP="003B3B52">
      <w:pPr>
        <w:pStyle w:val="ListParagraph"/>
        <w:numPr>
          <w:ilvl w:val="0"/>
          <w:numId w:val="29"/>
        </w:numPr>
        <w:rPr>
          <w:rFonts w:ascii="Century Gothic" w:hAnsi="Century Gothic" w:cs="Century Gothic"/>
          <w:sz w:val="20"/>
          <w:szCs w:val="20"/>
        </w:rPr>
      </w:pPr>
      <w:r>
        <w:rPr>
          <w:rFonts w:ascii="Century Gothic" w:hAnsi="Century Gothic" w:cs="Century Gothic"/>
          <w:sz w:val="20"/>
          <w:szCs w:val="20"/>
        </w:rPr>
        <w:t>Expressive gestures, facial expressions of emotion, depicted humanization of religious subject</w:t>
      </w:r>
    </w:p>
    <w:p w14:paraId="0485B520" w14:textId="38897AE4" w:rsidR="000248C5" w:rsidRDefault="000248C5" w:rsidP="003B3B52">
      <w:pPr>
        <w:pStyle w:val="ListParagraph"/>
        <w:numPr>
          <w:ilvl w:val="0"/>
          <w:numId w:val="29"/>
        </w:numPr>
        <w:rPr>
          <w:rFonts w:ascii="Century Gothic" w:hAnsi="Century Gothic" w:cs="Century Gothic"/>
          <w:sz w:val="20"/>
          <w:szCs w:val="20"/>
        </w:rPr>
      </w:pPr>
      <w:r>
        <w:rPr>
          <w:rFonts w:ascii="Century Gothic" w:hAnsi="Century Gothic" w:cs="Century Gothic"/>
          <w:sz w:val="20"/>
          <w:szCs w:val="20"/>
        </w:rPr>
        <w:t>Synoptic sequencing of events of a story (several episodes or events within the same painting)</w:t>
      </w:r>
    </w:p>
    <w:p w14:paraId="56132BF0" w14:textId="58605123" w:rsidR="000248C5" w:rsidRDefault="000248C5" w:rsidP="003B3B52">
      <w:pPr>
        <w:pStyle w:val="ListParagraph"/>
        <w:numPr>
          <w:ilvl w:val="0"/>
          <w:numId w:val="29"/>
        </w:numPr>
        <w:rPr>
          <w:rFonts w:ascii="Century Gothic" w:hAnsi="Century Gothic" w:cs="Century Gothic"/>
          <w:sz w:val="20"/>
          <w:szCs w:val="20"/>
        </w:rPr>
      </w:pPr>
      <w:r>
        <w:rPr>
          <w:rFonts w:ascii="Century Gothic" w:hAnsi="Century Gothic" w:cs="Century Gothic"/>
          <w:sz w:val="20"/>
          <w:szCs w:val="20"/>
        </w:rPr>
        <w:t xml:space="preserve">Use of gold leaf in background areas in details within painting, along with lavishly carved and gilt wood frames using gothic elements such as tracery, pointed arches, and quatrefoils </w:t>
      </w:r>
    </w:p>
    <w:p w14:paraId="244FBEE2" w14:textId="77777777" w:rsidR="003B3B52" w:rsidRPr="003B3B52" w:rsidRDefault="003B3B52" w:rsidP="003B3B52">
      <w:pPr>
        <w:rPr>
          <w:rFonts w:ascii="Century Gothic" w:hAnsi="Century Gothic" w:cs="Century Gothic"/>
          <w:sz w:val="20"/>
          <w:szCs w:val="20"/>
        </w:rPr>
      </w:pPr>
    </w:p>
    <w:p w14:paraId="51420D68" w14:textId="1DE2B9EC" w:rsidR="000675C9" w:rsidRDefault="000675C9" w:rsidP="009628B1">
      <w:pPr>
        <w:pStyle w:val="Heading2"/>
        <w:shd w:val="clear" w:color="auto" w:fill="FFFFFF"/>
        <w:spacing w:before="0" w:beforeAutospacing="0" w:after="0" w:afterAutospacing="0"/>
        <w:rPr>
          <w:rFonts w:ascii="Century Gothic" w:hAnsi="Century Gothic"/>
          <w:color w:val="808080" w:themeColor="background1" w:themeShade="80"/>
          <w:sz w:val="32"/>
          <w:szCs w:val="32"/>
        </w:rPr>
      </w:pPr>
    </w:p>
    <w:p w14:paraId="7CBE13BA" w14:textId="3365AFCF" w:rsidR="004771F3" w:rsidRPr="00725568" w:rsidRDefault="004771F3" w:rsidP="00725568">
      <w:pPr>
        <w:rPr>
          <w:rFonts w:ascii="Century Gothic" w:hAnsi="Century Gothic" w:cs="Century Gothic"/>
          <w:sz w:val="20"/>
          <w:szCs w:val="20"/>
        </w:rPr>
      </w:pPr>
    </w:p>
    <w:p w14:paraId="38ED8C51" w14:textId="77777777" w:rsidR="009628B1" w:rsidRDefault="009628B1" w:rsidP="009628B1">
      <w:pPr>
        <w:widowControl w:val="0"/>
        <w:autoSpaceDE w:val="0"/>
        <w:autoSpaceDN w:val="0"/>
        <w:adjustRightInd w:val="0"/>
        <w:spacing w:after="240"/>
        <w:ind w:left="1440" w:hanging="1440"/>
        <w:contextualSpacing/>
        <w:rPr>
          <w:rFonts w:ascii="Century Gothic" w:hAnsi="Century Gothic" w:cs="Arial"/>
          <w:b/>
          <w:bCs/>
          <w:sz w:val="16"/>
          <w:szCs w:val="16"/>
        </w:rPr>
      </w:pPr>
    </w:p>
    <w:p w14:paraId="2DBAC69C" w14:textId="77777777" w:rsidR="00745B6E" w:rsidRDefault="00745B6E" w:rsidP="009628B1">
      <w:pPr>
        <w:widowControl w:val="0"/>
        <w:autoSpaceDE w:val="0"/>
        <w:autoSpaceDN w:val="0"/>
        <w:adjustRightInd w:val="0"/>
        <w:spacing w:after="240"/>
        <w:ind w:left="1440" w:hanging="1440"/>
        <w:contextualSpacing/>
        <w:rPr>
          <w:rFonts w:ascii="Century Gothic" w:hAnsi="Century Gothic" w:cs="Arial"/>
          <w:b/>
          <w:bCs/>
          <w:sz w:val="16"/>
          <w:szCs w:val="16"/>
        </w:rPr>
      </w:pPr>
    </w:p>
    <w:p w14:paraId="46DBF902" w14:textId="65CA1D02" w:rsidR="009628B1" w:rsidRPr="009628B1" w:rsidRDefault="009628B1" w:rsidP="007D3243">
      <w:pPr>
        <w:rPr>
          <w:rFonts w:ascii="Century Gothic" w:eastAsia="Times New Roman" w:hAnsi="Century Gothic" w:cs="Times New Roman"/>
          <w:sz w:val="16"/>
          <w:szCs w:val="16"/>
        </w:rPr>
      </w:pPr>
    </w:p>
    <w:sectPr w:rsidR="009628B1" w:rsidRPr="009628B1" w:rsidSect="00B12FC7">
      <w:type w:val="continuous"/>
      <w:pgSz w:w="11894" w:h="16834"/>
      <w:pgMar w:top="1440" w:right="720" w:bottom="99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D555D" w14:textId="77777777" w:rsidR="000248C5" w:rsidRDefault="000248C5" w:rsidP="00D11767">
      <w:r>
        <w:separator/>
      </w:r>
    </w:p>
  </w:endnote>
  <w:endnote w:type="continuationSeparator" w:id="0">
    <w:p w14:paraId="608550B2" w14:textId="77777777" w:rsidR="000248C5" w:rsidRDefault="000248C5" w:rsidP="00D11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legoo">
    <w:panose1 w:val="02000000000000000000"/>
    <w:charset w:val="00"/>
    <w:family w:val="auto"/>
    <w:pitch w:val="variable"/>
    <w:sig w:usb0="800000AF" w:usb1="4000204A"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3B88E" w14:textId="77777777" w:rsidR="000248C5" w:rsidRDefault="000248C5" w:rsidP="00D11767">
      <w:r>
        <w:separator/>
      </w:r>
    </w:p>
  </w:footnote>
  <w:footnote w:type="continuationSeparator" w:id="0">
    <w:p w14:paraId="4F31FA96" w14:textId="77777777" w:rsidR="000248C5" w:rsidRDefault="000248C5" w:rsidP="00D117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DFCCF" w14:textId="77777777" w:rsidR="000248C5" w:rsidRPr="00ED2D21" w:rsidRDefault="000248C5" w:rsidP="00D11767">
    <w:pPr>
      <w:pStyle w:val="Header"/>
      <w:pBdr>
        <w:bottom w:val="single" w:sz="4" w:space="1" w:color="auto"/>
      </w:pBdr>
      <w:rPr>
        <w:rFonts w:ascii="Century Gothic" w:hAnsi="Century Gothic"/>
      </w:rPr>
    </w:pPr>
    <w:r w:rsidRPr="00ED2D21">
      <w:rPr>
        <w:rFonts w:ascii="Century Gothic" w:hAnsi="Century Gothic"/>
      </w:rPr>
      <w:t>A</w:t>
    </w:r>
    <w:r>
      <w:rPr>
        <w:rFonts w:ascii="Century Gothic" w:hAnsi="Century Gothic"/>
      </w:rPr>
      <w:t xml:space="preserve"> P   A R T   H I S T O R Y</w:t>
    </w:r>
  </w:p>
  <w:p w14:paraId="336832D8" w14:textId="77777777" w:rsidR="000248C5" w:rsidRDefault="000248C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E7810" w14:textId="77777777" w:rsidR="000248C5" w:rsidRPr="00ED2D21" w:rsidRDefault="000248C5" w:rsidP="00D11767">
    <w:pPr>
      <w:pStyle w:val="Header"/>
      <w:pBdr>
        <w:bottom w:val="single" w:sz="4" w:space="1" w:color="auto"/>
      </w:pBdr>
      <w:rPr>
        <w:rFonts w:ascii="Century Gothic" w:hAnsi="Century Gothic"/>
      </w:rPr>
    </w:pPr>
    <w:r w:rsidRPr="00ED2D21">
      <w:rPr>
        <w:rFonts w:ascii="Century Gothic" w:hAnsi="Century Gothic"/>
      </w:rPr>
      <w:t>A</w:t>
    </w:r>
    <w:r>
      <w:rPr>
        <w:rFonts w:ascii="Century Gothic" w:hAnsi="Century Gothic"/>
      </w:rPr>
      <w:t xml:space="preserve"> P   A R T   H I S T O R Y</w:t>
    </w:r>
  </w:p>
  <w:p w14:paraId="5410A5AC" w14:textId="77777777" w:rsidR="000248C5" w:rsidRDefault="000248C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744ED" w14:textId="77777777" w:rsidR="000248C5" w:rsidRPr="00ED2D21" w:rsidRDefault="000248C5" w:rsidP="00D11767">
    <w:pPr>
      <w:pStyle w:val="Header"/>
      <w:pBdr>
        <w:bottom w:val="single" w:sz="4" w:space="1" w:color="auto"/>
      </w:pBdr>
      <w:rPr>
        <w:rFonts w:ascii="Century Gothic" w:hAnsi="Century Gothic"/>
      </w:rPr>
    </w:pPr>
    <w:r w:rsidRPr="00ED2D21">
      <w:rPr>
        <w:rFonts w:ascii="Century Gothic" w:hAnsi="Century Gothic"/>
      </w:rPr>
      <w:t>A</w:t>
    </w:r>
    <w:r>
      <w:rPr>
        <w:rFonts w:ascii="Century Gothic" w:hAnsi="Century Gothic"/>
      </w:rPr>
      <w:t xml:space="preserve"> P   A R T   H I S T O R Y</w:t>
    </w:r>
  </w:p>
  <w:p w14:paraId="1DCBF29E" w14:textId="77777777" w:rsidR="000248C5" w:rsidRDefault="000248C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8331F8"/>
    <w:multiLevelType w:val="hybridMultilevel"/>
    <w:tmpl w:val="4766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6673EE"/>
    <w:multiLevelType w:val="hybridMultilevel"/>
    <w:tmpl w:val="6372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9210E7"/>
    <w:multiLevelType w:val="multilevel"/>
    <w:tmpl w:val="1C4C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A50112"/>
    <w:multiLevelType w:val="hybridMultilevel"/>
    <w:tmpl w:val="78D02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E56A8"/>
    <w:multiLevelType w:val="hybridMultilevel"/>
    <w:tmpl w:val="6ED0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0617CE"/>
    <w:multiLevelType w:val="hybridMultilevel"/>
    <w:tmpl w:val="190AF036"/>
    <w:lvl w:ilvl="0" w:tplc="E46C9F3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865318"/>
    <w:multiLevelType w:val="multilevel"/>
    <w:tmpl w:val="0780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4216F4"/>
    <w:multiLevelType w:val="hybridMultilevel"/>
    <w:tmpl w:val="A276F8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0042D5B"/>
    <w:multiLevelType w:val="hybridMultilevel"/>
    <w:tmpl w:val="691CD2B8"/>
    <w:lvl w:ilvl="0" w:tplc="04090001">
      <w:start w:val="1"/>
      <w:numFmt w:val="bullet"/>
      <w:lvlText w:val=""/>
      <w:lvlJc w:val="left"/>
      <w:pPr>
        <w:ind w:left="720" w:hanging="360"/>
      </w:pPr>
      <w:rPr>
        <w:rFonts w:ascii="Symbol" w:hAnsi="Symbol" w:hint="default"/>
      </w:rPr>
    </w:lvl>
    <w:lvl w:ilvl="1" w:tplc="9DAEA832">
      <w:start w:val="313"/>
      <w:numFmt w:val="bullet"/>
      <w:lvlText w:val="-"/>
      <w:lvlJc w:val="left"/>
      <w:pPr>
        <w:ind w:left="1440" w:hanging="360"/>
      </w:pPr>
      <w:rPr>
        <w:rFonts w:ascii="Century Gothic" w:eastAsiaTheme="minorEastAsia" w:hAnsi="Century Gothic" w:cs="Century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68477F"/>
    <w:multiLevelType w:val="multilevel"/>
    <w:tmpl w:val="1F5EB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0256A6"/>
    <w:multiLevelType w:val="hybridMultilevel"/>
    <w:tmpl w:val="00000001"/>
    <w:lvl w:ilvl="0" w:tplc="00000001">
      <w:start w:val="1"/>
      <w:numFmt w:val="decimal"/>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76455A0"/>
    <w:multiLevelType w:val="multilevel"/>
    <w:tmpl w:val="21B23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6E6350"/>
    <w:multiLevelType w:val="hybridMultilevel"/>
    <w:tmpl w:val="E5A81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7C7DBB"/>
    <w:multiLevelType w:val="multilevel"/>
    <w:tmpl w:val="7E1C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451FAD"/>
    <w:multiLevelType w:val="multilevel"/>
    <w:tmpl w:val="B8C265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0893A50"/>
    <w:multiLevelType w:val="hybridMultilevel"/>
    <w:tmpl w:val="ADD8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553F53"/>
    <w:multiLevelType w:val="multilevel"/>
    <w:tmpl w:val="02B41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FA20C9"/>
    <w:multiLevelType w:val="hybridMultilevel"/>
    <w:tmpl w:val="EDF0C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1C5086"/>
    <w:multiLevelType w:val="hybridMultilevel"/>
    <w:tmpl w:val="F67447EC"/>
    <w:lvl w:ilvl="0" w:tplc="777C3EC8">
      <w:start w:val="1922"/>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CA2479"/>
    <w:multiLevelType w:val="hybridMultilevel"/>
    <w:tmpl w:val="E744D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343B7B"/>
    <w:multiLevelType w:val="multilevel"/>
    <w:tmpl w:val="46580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47315B"/>
    <w:multiLevelType w:val="hybridMultilevel"/>
    <w:tmpl w:val="3B049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DF7EEB"/>
    <w:multiLevelType w:val="hybridMultilevel"/>
    <w:tmpl w:val="76FC29E6"/>
    <w:lvl w:ilvl="0" w:tplc="004A6A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EF2025"/>
    <w:multiLevelType w:val="hybridMultilevel"/>
    <w:tmpl w:val="CAAA7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E43FD9"/>
    <w:multiLevelType w:val="hybridMultilevel"/>
    <w:tmpl w:val="526EA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0E6873"/>
    <w:multiLevelType w:val="hybridMultilevel"/>
    <w:tmpl w:val="EC9CD0C2"/>
    <w:lvl w:ilvl="0" w:tplc="61B85E16">
      <w:start w:val="4"/>
      <w:numFmt w:val="bullet"/>
      <w:lvlText w:val="-"/>
      <w:lvlJc w:val="left"/>
      <w:pPr>
        <w:ind w:left="720" w:hanging="360"/>
      </w:pPr>
      <w:rPr>
        <w:rFonts w:ascii="Century Gothic" w:eastAsiaTheme="minorEastAsia"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A73EEE"/>
    <w:multiLevelType w:val="hybridMultilevel"/>
    <w:tmpl w:val="6004D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D13B0F"/>
    <w:multiLevelType w:val="hybridMultilevel"/>
    <w:tmpl w:val="C60A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FA589B"/>
    <w:multiLevelType w:val="hybridMultilevel"/>
    <w:tmpl w:val="D1449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901288"/>
    <w:multiLevelType w:val="multilevel"/>
    <w:tmpl w:val="3F5E8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8"/>
  </w:num>
  <w:num w:numId="4">
    <w:abstractNumId w:val="30"/>
  </w:num>
  <w:num w:numId="5">
    <w:abstractNumId w:val="21"/>
  </w:num>
  <w:num w:numId="6">
    <w:abstractNumId w:val="12"/>
  </w:num>
  <w:num w:numId="7">
    <w:abstractNumId w:val="10"/>
  </w:num>
  <w:num w:numId="8">
    <w:abstractNumId w:val="14"/>
  </w:num>
  <w:num w:numId="9">
    <w:abstractNumId w:val="17"/>
  </w:num>
  <w:num w:numId="10">
    <w:abstractNumId w:val="1"/>
  </w:num>
  <w:num w:numId="11">
    <w:abstractNumId w:val="16"/>
  </w:num>
  <w:num w:numId="12">
    <w:abstractNumId w:val="2"/>
  </w:num>
  <w:num w:numId="13">
    <w:abstractNumId w:val="5"/>
  </w:num>
  <w:num w:numId="14">
    <w:abstractNumId w:val="13"/>
  </w:num>
  <w:num w:numId="15">
    <w:abstractNumId w:val="27"/>
  </w:num>
  <w:num w:numId="16">
    <w:abstractNumId w:val="23"/>
  </w:num>
  <w:num w:numId="17">
    <w:abstractNumId w:val="19"/>
  </w:num>
  <w:num w:numId="18">
    <w:abstractNumId w:val="3"/>
  </w:num>
  <w:num w:numId="19">
    <w:abstractNumId w:val="0"/>
  </w:num>
  <w:num w:numId="20">
    <w:abstractNumId w:val="25"/>
  </w:num>
  <w:num w:numId="21">
    <w:abstractNumId w:val="22"/>
  </w:num>
  <w:num w:numId="22">
    <w:abstractNumId w:val="7"/>
  </w:num>
  <w:num w:numId="23">
    <w:abstractNumId w:val="9"/>
  </w:num>
  <w:num w:numId="24">
    <w:abstractNumId w:val="6"/>
  </w:num>
  <w:num w:numId="25">
    <w:abstractNumId w:val="15"/>
  </w:num>
  <w:num w:numId="26">
    <w:abstractNumId w:val="11"/>
  </w:num>
  <w:num w:numId="27">
    <w:abstractNumId w:val="26"/>
  </w:num>
  <w:num w:numId="28">
    <w:abstractNumId w:val="28"/>
  </w:num>
  <w:num w:numId="29">
    <w:abstractNumId w:val="18"/>
  </w:num>
  <w:num w:numId="30">
    <w:abstractNumId w:val="4"/>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767"/>
    <w:rsid w:val="0001165D"/>
    <w:rsid w:val="000248C5"/>
    <w:rsid w:val="00045B84"/>
    <w:rsid w:val="000675C9"/>
    <w:rsid w:val="0007381B"/>
    <w:rsid w:val="0007519F"/>
    <w:rsid w:val="000D5419"/>
    <w:rsid w:val="00136911"/>
    <w:rsid w:val="0015108B"/>
    <w:rsid w:val="001A218D"/>
    <w:rsid w:val="001A5625"/>
    <w:rsid w:val="001B6B4F"/>
    <w:rsid w:val="001D6EE5"/>
    <w:rsid w:val="0020358B"/>
    <w:rsid w:val="00251FDB"/>
    <w:rsid w:val="00253697"/>
    <w:rsid w:val="00254308"/>
    <w:rsid w:val="00260CB8"/>
    <w:rsid w:val="0026391E"/>
    <w:rsid w:val="00283D6B"/>
    <w:rsid w:val="00286DC6"/>
    <w:rsid w:val="002B1366"/>
    <w:rsid w:val="002C7B3A"/>
    <w:rsid w:val="00313830"/>
    <w:rsid w:val="00326454"/>
    <w:rsid w:val="00333B64"/>
    <w:rsid w:val="00360C7D"/>
    <w:rsid w:val="0036476D"/>
    <w:rsid w:val="00366E6C"/>
    <w:rsid w:val="00390137"/>
    <w:rsid w:val="003A18B5"/>
    <w:rsid w:val="003A5B05"/>
    <w:rsid w:val="003A606E"/>
    <w:rsid w:val="003A7095"/>
    <w:rsid w:val="003B3B52"/>
    <w:rsid w:val="0041000D"/>
    <w:rsid w:val="00410C9B"/>
    <w:rsid w:val="00410FCB"/>
    <w:rsid w:val="00430943"/>
    <w:rsid w:val="00461783"/>
    <w:rsid w:val="004708F6"/>
    <w:rsid w:val="004771F3"/>
    <w:rsid w:val="00486433"/>
    <w:rsid w:val="00486AAB"/>
    <w:rsid w:val="004968E7"/>
    <w:rsid w:val="004A6F55"/>
    <w:rsid w:val="004D1C19"/>
    <w:rsid w:val="004E7440"/>
    <w:rsid w:val="0054505E"/>
    <w:rsid w:val="00553574"/>
    <w:rsid w:val="005563E6"/>
    <w:rsid w:val="005929F1"/>
    <w:rsid w:val="005A27C3"/>
    <w:rsid w:val="005B4B45"/>
    <w:rsid w:val="005F1175"/>
    <w:rsid w:val="00631C71"/>
    <w:rsid w:val="00657F98"/>
    <w:rsid w:val="006627C2"/>
    <w:rsid w:val="006716CE"/>
    <w:rsid w:val="00693FE5"/>
    <w:rsid w:val="006B66F2"/>
    <w:rsid w:val="006C6B1E"/>
    <w:rsid w:val="006E0E22"/>
    <w:rsid w:val="00725568"/>
    <w:rsid w:val="007427B9"/>
    <w:rsid w:val="00745B6E"/>
    <w:rsid w:val="007650C4"/>
    <w:rsid w:val="007710C9"/>
    <w:rsid w:val="007A27A4"/>
    <w:rsid w:val="007D3243"/>
    <w:rsid w:val="00827334"/>
    <w:rsid w:val="00835096"/>
    <w:rsid w:val="00882CEC"/>
    <w:rsid w:val="008869C8"/>
    <w:rsid w:val="008923DC"/>
    <w:rsid w:val="00893E08"/>
    <w:rsid w:val="008A55BB"/>
    <w:rsid w:val="008B021A"/>
    <w:rsid w:val="008B2B78"/>
    <w:rsid w:val="008C122D"/>
    <w:rsid w:val="008D1CB2"/>
    <w:rsid w:val="008E3547"/>
    <w:rsid w:val="00910E9B"/>
    <w:rsid w:val="00944D84"/>
    <w:rsid w:val="009628B1"/>
    <w:rsid w:val="009748AA"/>
    <w:rsid w:val="0099592D"/>
    <w:rsid w:val="009A24F5"/>
    <w:rsid w:val="009C60FD"/>
    <w:rsid w:val="009E258F"/>
    <w:rsid w:val="00A35850"/>
    <w:rsid w:val="00A35F77"/>
    <w:rsid w:val="00A540BF"/>
    <w:rsid w:val="00A636DC"/>
    <w:rsid w:val="00A729B4"/>
    <w:rsid w:val="00A81A66"/>
    <w:rsid w:val="00A92887"/>
    <w:rsid w:val="00AA45B5"/>
    <w:rsid w:val="00AB5069"/>
    <w:rsid w:val="00AF1478"/>
    <w:rsid w:val="00B12FC7"/>
    <w:rsid w:val="00B34714"/>
    <w:rsid w:val="00B45160"/>
    <w:rsid w:val="00B63DEC"/>
    <w:rsid w:val="00B71495"/>
    <w:rsid w:val="00B7797A"/>
    <w:rsid w:val="00B81B0F"/>
    <w:rsid w:val="00BA1F6A"/>
    <w:rsid w:val="00BC42C7"/>
    <w:rsid w:val="00C05624"/>
    <w:rsid w:val="00C141E3"/>
    <w:rsid w:val="00C15AF9"/>
    <w:rsid w:val="00C56452"/>
    <w:rsid w:val="00CB2B19"/>
    <w:rsid w:val="00CB592D"/>
    <w:rsid w:val="00D03A6C"/>
    <w:rsid w:val="00D11767"/>
    <w:rsid w:val="00D91F5C"/>
    <w:rsid w:val="00DB38CC"/>
    <w:rsid w:val="00E30B88"/>
    <w:rsid w:val="00E4193E"/>
    <w:rsid w:val="00F418EE"/>
    <w:rsid w:val="00FB0A84"/>
    <w:rsid w:val="00FE4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E985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3691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767"/>
    <w:pPr>
      <w:tabs>
        <w:tab w:val="center" w:pos="4320"/>
        <w:tab w:val="right" w:pos="8640"/>
      </w:tabs>
    </w:pPr>
  </w:style>
  <w:style w:type="character" w:customStyle="1" w:styleId="HeaderChar">
    <w:name w:val="Header Char"/>
    <w:basedOn w:val="DefaultParagraphFont"/>
    <w:link w:val="Header"/>
    <w:uiPriority w:val="99"/>
    <w:rsid w:val="00D11767"/>
  </w:style>
  <w:style w:type="paragraph" w:styleId="Footer">
    <w:name w:val="footer"/>
    <w:basedOn w:val="Normal"/>
    <w:link w:val="FooterChar"/>
    <w:uiPriority w:val="99"/>
    <w:unhideWhenUsed/>
    <w:rsid w:val="00D11767"/>
    <w:pPr>
      <w:tabs>
        <w:tab w:val="center" w:pos="4320"/>
        <w:tab w:val="right" w:pos="8640"/>
      </w:tabs>
    </w:pPr>
  </w:style>
  <w:style w:type="character" w:customStyle="1" w:styleId="FooterChar">
    <w:name w:val="Footer Char"/>
    <w:basedOn w:val="DefaultParagraphFont"/>
    <w:link w:val="Footer"/>
    <w:uiPriority w:val="99"/>
    <w:rsid w:val="00D11767"/>
  </w:style>
  <w:style w:type="paragraph" w:styleId="ListParagraph">
    <w:name w:val="List Paragraph"/>
    <w:basedOn w:val="Normal"/>
    <w:uiPriority w:val="34"/>
    <w:qFormat/>
    <w:rsid w:val="00F418EE"/>
    <w:pPr>
      <w:ind w:left="720"/>
      <w:contextualSpacing/>
    </w:pPr>
  </w:style>
  <w:style w:type="character" w:customStyle="1" w:styleId="Heading2Char">
    <w:name w:val="Heading 2 Char"/>
    <w:basedOn w:val="DefaultParagraphFont"/>
    <w:link w:val="Heading2"/>
    <w:uiPriority w:val="9"/>
    <w:rsid w:val="00136911"/>
    <w:rPr>
      <w:rFonts w:ascii="Times" w:hAnsi="Times"/>
      <w:b/>
      <w:bCs/>
      <w:sz w:val="36"/>
      <w:szCs w:val="36"/>
    </w:rPr>
  </w:style>
  <w:style w:type="character" w:styleId="Strong">
    <w:name w:val="Strong"/>
    <w:basedOn w:val="DefaultParagraphFont"/>
    <w:uiPriority w:val="22"/>
    <w:qFormat/>
    <w:rsid w:val="00136911"/>
    <w:rPr>
      <w:b/>
      <w:bCs/>
    </w:rPr>
  </w:style>
  <w:style w:type="character" w:customStyle="1" w:styleId="apple-converted-space">
    <w:name w:val="apple-converted-space"/>
    <w:basedOn w:val="DefaultParagraphFont"/>
    <w:rsid w:val="00136911"/>
  </w:style>
  <w:style w:type="character" w:styleId="Emphasis">
    <w:name w:val="Emphasis"/>
    <w:basedOn w:val="DefaultParagraphFont"/>
    <w:uiPriority w:val="20"/>
    <w:qFormat/>
    <w:rsid w:val="00136911"/>
    <w:rPr>
      <w:i/>
      <w:iCs/>
    </w:rPr>
  </w:style>
  <w:style w:type="paragraph" w:styleId="BalloonText">
    <w:name w:val="Balloon Text"/>
    <w:basedOn w:val="Normal"/>
    <w:link w:val="BalloonTextChar"/>
    <w:uiPriority w:val="99"/>
    <w:semiHidden/>
    <w:unhideWhenUsed/>
    <w:rsid w:val="009628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8B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3691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767"/>
    <w:pPr>
      <w:tabs>
        <w:tab w:val="center" w:pos="4320"/>
        <w:tab w:val="right" w:pos="8640"/>
      </w:tabs>
    </w:pPr>
  </w:style>
  <w:style w:type="character" w:customStyle="1" w:styleId="HeaderChar">
    <w:name w:val="Header Char"/>
    <w:basedOn w:val="DefaultParagraphFont"/>
    <w:link w:val="Header"/>
    <w:uiPriority w:val="99"/>
    <w:rsid w:val="00D11767"/>
  </w:style>
  <w:style w:type="paragraph" w:styleId="Footer">
    <w:name w:val="footer"/>
    <w:basedOn w:val="Normal"/>
    <w:link w:val="FooterChar"/>
    <w:uiPriority w:val="99"/>
    <w:unhideWhenUsed/>
    <w:rsid w:val="00D11767"/>
    <w:pPr>
      <w:tabs>
        <w:tab w:val="center" w:pos="4320"/>
        <w:tab w:val="right" w:pos="8640"/>
      </w:tabs>
    </w:pPr>
  </w:style>
  <w:style w:type="character" w:customStyle="1" w:styleId="FooterChar">
    <w:name w:val="Footer Char"/>
    <w:basedOn w:val="DefaultParagraphFont"/>
    <w:link w:val="Footer"/>
    <w:uiPriority w:val="99"/>
    <w:rsid w:val="00D11767"/>
  </w:style>
  <w:style w:type="paragraph" w:styleId="ListParagraph">
    <w:name w:val="List Paragraph"/>
    <w:basedOn w:val="Normal"/>
    <w:uiPriority w:val="34"/>
    <w:qFormat/>
    <w:rsid w:val="00F418EE"/>
    <w:pPr>
      <w:ind w:left="720"/>
      <w:contextualSpacing/>
    </w:pPr>
  </w:style>
  <w:style w:type="character" w:customStyle="1" w:styleId="Heading2Char">
    <w:name w:val="Heading 2 Char"/>
    <w:basedOn w:val="DefaultParagraphFont"/>
    <w:link w:val="Heading2"/>
    <w:uiPriority w:val="9"/>
    <w:rsid w:val="00136911"/>
    <w:rPr>
      <w:rFonts w:ascii="Times" w:hAnsi="Times"/>
      <w:b/>
      <w:bCs/>
      <w:sz w:val="36"/>
      <w:szCs w:val="36"/>
    </w:rPr>
  </w:style>
  <w:style w:type="character" w:styleId="Strong">
    <w:name w:val="Strong"/>
    <w:basedOn w:val="DefaultParagraphFont"/>
    <w:uiPriority w:val="22"/>
    <w:qFormat/>
    <w:rsid w:val="00136911"/>
    <w:rPr>
      <w:b/>
      <w:bCs/>
    </w:rPr>
  </w:style>
  <w:style w:type="character" w:customStyle="1" w:styleId="apple-converted-space">
    <w:name w:val="apple-converted-space"/>
    <w:basedOn w:val="DefaultParagraphFont"/>
    <w:rsid w:val="00136911"/>
  </w:style>
  <w:style w:type="character" w:styleId="Emphasis">
    <w:name w:val="Emphasis"/>
    <w:basedOn w:val="DefaultParagraphFont"/>
    <w:uiPriority w:val="20"/>
    <w:qFormat/>
    <w:rsid w:val="00136911"/>
    <w:rPr>
      <w:i/>
      <w:iCs/>
    </w:rPr>
  </w:style>
  <w:style w:type="paragraph" w:styleId="BalloonText">
    <w:name w:val="Balloon Text"/>
    <w:basedOn w:val="Normal"/>
    <w:link w:val="BalloonTextChar"/>
    <w:uiPriority w:val="99"/>
    <w:semiHidden/>
    <w:unhideWhenUsed/>
    <w:rsid w:val="009628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8B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9519">
      <w:bodyDiv w:val="1"/>
      <w:marLeft w:val="0"/>
      <w:marRight w:val="0"/>
      <w:marTop w:val="0"/>
      <w:marBottom w:val="0"/>
      <w:divBdr>
        <w:top w:val="none" w:sz="0" w:space="0" w:color="auto"/>
        <w:left w:val="none" w:sz="0" w:space="0" w:color="auto"/>
        <w:bottom w:val="none" w:sz="0" w:space="0" w:color="auto"/>
        <w:right w:val="none" w:sz="0" w:space="0" w:color="auto"/>
      </w:divBdr>
    </w:div>
    <w:div w:id="158035349">
      <w:bodyDiv w:val="1"/>
      <w:marLeft w:val="0"/>
      <w:marRight w:val="0"/>
      <w:marTop w:val="0"/>
      <w:marBottom w:val="0"/>
      <w:divBdr>
        <w:top w:val="none" w:sz="0" w:space="0" w:color="auto"/>
        <w:left w:val="none" w:sz="0" w:space="0" w:color="auto"/>
        <w:bottom w:val="none" w:sz="0" w:space="0" w:color="auto"/>
        <w:right w:val="none" w:sz="0" w:space="0" w:color="auto"/>
      </w:divBdr>
    </w:div>
    <w:div w:id="388188033">
      <w:bodyDiv w:val="1"/>
      <w:marLeft w:val="0"/>
      <w:marRight w:val="0"/>
      <w:marTop w:val="0"/>
      <w:marBottom w:val="0"/>
      <w:divBdr>
        <w:top w:val="none" w:sz="0" w:space="0" w:color="auto"/>
        <w:left w:val="none" w:sz="0" w:space="0" w:color="auto"/>
        <w:bottom w:val="none" w:sz="0" w:space="0" w:color="auto"/>
        <w:right w:val="none" w:sz="0" w:space="0" w:color="auto"/>
      </w:divBdr>
    </w:div>
    <w:div w:id="507908128">
      <w:bodyDiv w:val="1"/>
      <w:marLeft w:val="0"/>
      <w:marRight w:val="0"/>
      <w:marTop w:val="0"/>
      <w:marBottom w:val="0"/>
      <w:divBdr>
        <w:top w:val="none" w:sz="0" w:space="0" w:color="auto"/>
        <w:left w:val="none" w:sz="0" w:space="0" w:color="auto"/>
        <w:bottom w:val="none" w:sz="0" w:space="0" w:color="auto"/>
        <w:right w:val="none" w:sz="0" w:space="0" w:color="auto"/>
      </w:divBdr>
      <w:divsChild>
        <w:div w:id="773865267">
          <w:marLeft w:val="0"/>
          <w:marRight w:val="0"/>
          <w:marTop w:val="0"/>
          <w:marBottom w:val="0"/>
          <w:divBdr>
            <w:top w:val="none" w:sz="0" w:space="0" w:color="auto"/>
            <w:left w:val="none" w:sz="0" w:space="0" w:color="auto"/>
            <w:bottom w:val="none" w:sz="0" w:space="0" w:color="auto"/>
            <w:right w:val="none" w:sz="0" w:space="0" w:color="auto"/>
          </w:divBdr>
          <w:divsChild>
            <w:div w:id="96331546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08452185">
      <w:bodyDiv w:val="1"/>
      <w:marLeft w:val="0"/>
      <w:marRight w:val="0"/>
      <w:marTop w:val="0"/>
      <w:marBottom w:val="0"/>
      <w:divBdr>
        <w:top w:val="none" w:sz="0" w:space="0" w:color="auto"/>
        <w:left w:val="none" w:sz="0" w:space="0" w:color="auto"/>
        <w:bottom w:val="none" w:sz="0" w:space="0" w:color="auto"/>
        <w:right w:val="none" w:sz="0" w:space="0" w:color="auto"/>
      </w:divBdr>
      <w:divsChild>
        <w:div w:id="1519154271">
          <w:marLeft w:val="0"/>
          <w:marRight w:val="0"/>
          <w:marTop w:val="0"/>
          <w:marBottom w:val="0"/>
          <w:divBdr>
            <w:top w:val="none" w:sz="0" w:space="0" w:color="auto"/>
            <w:left w:val="none" w:sz="0" w:space="0" w:color="auto"/>
            <w:bottom w:val="none" w:sz="0" w:space="0" w:color="auto"/>
            <w:right w:val="none" w:sz="0" w:space="0" w:color="auto"/>
          </w:divBdr>
          <w:divsChild>
            <w:div w:id="210510143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018890213">
      <w:bodyDiv w:val="1"/>
      <w:marLeft w:val="0"/>
      <w:marRight w:val="0"/>
      <w:marTop w:val="0"/>
      <w:marBottom w:val="0"/>
      <w:divBdr>
        <w:top w:val="none" w:sz="0" w:space="0" w:color="auto"/>
        <w:left w:val="none" w:sz="0" w:space="0" w:color="auto"/>
        <w:bottom w:val="none" w:sz="0" w:space="0" w:color="auto"/>
        <w:right w:val="none" w:sz="0" w:space="0" w:color="auto"/>
      </w:divBdr>
      <w:divsChild>
        <w:div w:id="773475678">
          <w:marLeft w:val="0"/>
          <w:marRight w:val="0"/>
          <w:marTop w:val="0"/>
          <w:marBottom w:val="0"/>
          <w:divBdr>
            <w:top w:val="none" w:sz="0" w:space="0" w:color="auto"/>
            <w:left w:val="none" w:sz="0" w:space="0" w:color="auto"/>
            <w:bottom w:val="none" w:sz="0" w:space="0" w:color="auto"/>
            <w:right w:val="none" w:sz="0" w:space="0" w:color="auto"/>
          </w:divBdr>
          <w:divsChild>
            <w:div w:id="22703146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077942017">
      <w:bodyDiv w:val="1"/>
      <w:marLeft w:val="0"/>
      <w:marRight w:val="0"/>
      <w:marTop w:val="0"/>
      <w:marBottom w:val="0"/>
      <w:divBdr>
        <w:top w:val="none" w:sz="0" w:space="0" w:color="auto"/>
        <w:left w:val="none" w:sz="0" w:space="0" w:color="auto"/>
        <w:bottom w:val="none" w:sz="0" w:space="0" w:color="auto"/>
        <w:right w:val="none" w:sz="0" w:space="0" w:color="auto"/>
      </w:divBdr>
    </w:div>
    <w:div w:id="1172719698">
      <w:bodyDiv w:val="1"/>
      <w:marLeft w:val="0"/>
      <w:marRight w:val="0"/>
      <w:marTop w:val="0"/>
      <w:marBottom w:val="0"/>
      <w:divBdr>
        <w:top w:val="none" w:sz="0" w:space="0" w:color="auto"/>
        <w:left w:val="none" w:sz="0" w:space="0" w:color="auto"/>
        <w:bottom w:val="none" w:sz="0" w:space="0" w:color="auto"/>
        <w:right w:val="none" w:sz="0" w:space="0" w:color="auto"/>
      </w:divBdr>
    </w:div>
    <w:div w:id="1547989234">
      <w:bodyDiv w:val="1"/>
      <w:marLeft w:val="0"/>
      <w:marRight w:val="0"/>
      <w:marTop w:val="0"/>
      <w:marBottom w:val="0"/>
      <w:divBdr>
        <w:top w:val="none" w:sz="0" w:space="0" w:color="auto"/>
        <w:left w:val="none" w:sz="0" w:space="0" w:color="auto"/>
        <w:bottom w:val="none" w:sz="0" w:space="0" w:color="auto"/>
        <w:right w:val="none" w:sz="0" w:space="0" w:color="auto"/>
      </w:divBdr>
    </w:div>
    <w:div w:id="16356792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168EF-F860-0F45-91B6-02B1672E1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880</TotalTime>
  <Pages>2</Pages>
  <Words>489</Words>
  <Characters>2793</Characters>
  <Application>Microsoft Macintosh Word</Application>
  <DocSecurity>0</DocSecurity>
  <Lines>23</Lines>
  <Paragraphs>6</Paragraphs>
  <ScaleCrop>false</ScaleCrop>
  <Company>Chadwick International</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 &amp; Staff</dc:creator>
  <cp:keywords/>
  <dc:description/>
  <cp:lastModifiedBy>Faculty &amp; Staff</cp:lastModifiedBy>
  <cp:revision>52</cp:revision>
  <cp:lastPrinted>2014-08-21T06:42:00Z</cp:lastPrinted>
  <dcterms:created xsi:type="dcterms:W3CDTF">2014-07-29T02:14:00Z</dcterms:created>
  <dcterms:modified xsi:type="dcterms:W3CDTF">2014-11-16T01:53:00Z</dcterms:modified>
</cp:coreProperties>
</file>